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D0" w:rsidRDefault="00526A09" w:rsidP="00526A09">
      <w:pPr>
        <w:pStyle w:val="Heading1"/>
        <w:tabs>
          <w:tab w:val="left" w:pos="540"/>
        </w:tabs>
        <w:ind w:left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5220335</wp:posOffset>
            </wp:positionH>
            <wp:positionV relativeFrom="paragraph">
              <wp:posOffset>-260985</wp:posOffset>
            </wp:positionV>
            <wp:extent cx="1527810" cy="786765"/>
            <wp:effectExtent l="0" t="0" r="0" b="0"/>
            <wp:wrapNone/>
            <wp:docPr id="1" name="Picture 1" descr="CAL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r w:rsidR="00111234">
        <w:t>Community Action of Laramie County, Inc.</w:t>
      </w:r>
    </w:p>
    <w:p w:rsidR="003E4A9F" w:rsidRPr="003E4A9F" w:rsidRDefault="003E4A9F" w:rsidP="003E4A9F"/>
    <w:p w:rsidR="002A733C" w:rsidRPr="002A733C" w:rsidRDefault="002A733C" w:rsidP="002A733C"/>
    <w:tbl>
      <w:tblPr>
        <w:tblW w:w="10395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18"/>
        <w:gridCol w:w="22"/>
        <w:gridCol w:w="428"/>
        <w:gridCol w:w="3982"/>
        <w:gridCol w:w="698"/>
        <w:gridCol w:w="22"/>
        <w:gridCol w:w="608"/>
        <w:gridCol w:w="22"/>
        <w:gridCol w:w="3195"/>
      </w:tblGrid>
      <w:tr w:rsidR="00212276" w:rsidRPr="002A733C">
        <w:trPr>
          <w:trHeight w:hRule="exact" w:val="339"/>
          <w:tblHeader/>
          <w:jc w:val="center"/>
        </w:trPr>
        <w:tc>
          <w:tcPr>
            <w:tcW w:w="186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2276" w:rsidRPr="00E00905" w:rsidRDefault="00EC00D9" w:rsidP="002A733C">
            <w:pPr>
              <w:rPr>
                <w:b/>
              </w:rPr>
            </w:pPr>
            <w:r w:rsidRPr="00E00905">
              <w:rPr>
                <w:b/>
              </w:rPr>
              <w:t>Job Title</w:t>
            </w:r>
            <w:r w:rsidR="00E00905" w:rsidRPr="00E00905">
              <w:rPr>
                <w:b/>
              </w:rPr>
              <w:t>:</w:t>
            </w:r>
          </w:p>
        </w:tc>
        <w:tc>
          <w:tcPr>
            <w:tcW w:w="852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2276" w:rsidRPr="002A733C" w:rsidRDefault="004A114A" w:rsidP="002A733C">
            <w:r>
              <w:t>Head Start Education and Disability Supervisor</w:t>
            </w:r>
          </w:p>
        </w:tc>
      </w:tr>
      <w:tr w:rsidR="00212276" w:rsidRPr="002A733C">
        <w:trPr>
          <w:trHeight w:hRule="exact" w:val="357"/>
          <w:tblHeader/>
          <w:jc w:val="center"/>
        </w:trPr>
        <w:tc>
          <w:tcPr>
            <w:tcW w:w="186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2276" w:rsidRPr="00E00905" w:rsidRDefault="00EC00D9" w:rsidP="002A733C">
            <w:pPr>
              <w:rPr>
                <w:b/>
              </w:rPr>
            </w:pPr>
            <w:r w:rsidRPr="00E00905">
              <w:rPr>
                <w:b/>
              </w:rPr>
              <w:t xml:space="preserve">Reports </w:t>
            </w:r>
            <w:r w:rsidR="00E00905" w:rsidRPr="00E00905">
              <w:rPr>
                <w:b/>
              </w:rPr>
              <w:t>T</w:t>
            </w:r>
            <w:r w:rsidRPr="00E00905">
              <w:rPr>
                <w:b/>
              </w:rPr>
              <w:t>o</w:t>
            </w:r>
            <w:r w:rsidR="00E00905" w:rsidRPr="00E00905">
              <w:rPr>
                <w:b/>
              </w:rPr>
              <w:t>:</w:t>
            </w:r>
          </w:p>
        </w:tc>
        <w:tc>
          <w:tcPr>
            <w:tcW w:w="852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2276" w:rsidRPr="002A733C" w:rsidRDefault="004A114A" w:rsidP="002A733C">
            <w:r>
              <w:t>Head Start Education and Disability Manager</w:t>
            </w:r>
          </w:p>
        </w:tc>
      </w:tr>
      <w:tr w:rsidR="00EC00D9" w:rsidRPr="002A733C">
        <w:trPr>
          <w:trHeight w:hRule="exact" w:val="339"/>
          <w:tblHeader/>
          <w:jc w:val="center"/>
        </w:trPr>
        <w:tc>
          <w:tcPr>
            <w:tcW w:w="186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C00D9" w:rsidRPr="00E00905" w:rsidRDefault="00EC00D9" w:rsidP="002A733C">
            <w:pPr>
              <w:rPr>
                <w:b/>
              </w:rPr>
            </w:pPr>
            <w:r w:rsidRPr="00E00905">
              <w:rPr>
                <w:b/>
              </w:rPr>
              <w:t>ID</w:t>
            </w:r>
            <w:r w:rsidR="00E00905" w:rsidRPr="00E00905">
              <w:rPr>
                <w:b/>
              </w:rPr>
              <w:t>:</w:t>
            </w:r>
          </w:p>
        </w:tc>
        <w:tc>
          <w:tcPr>
            <w:tcW w:w="852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C00D9" w:rsidRPr="002A733C" w:rsidRDefault="00EC00D9" w:rsidP="002A733C"/>
        </w:tc>
      </w:tr>
      <w:tr w:rsidR="00EC00D9" w:rsidRPr="002A733C">
        <w:trPr>
          <w:trHeight w:hRule="exact" w:val="1079"/>
          <w:jc w:val="center"/>
        </w:trPr>
        <w:tc>
          <w:tcPr>
            <w:tcW w:w="186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00D9" w:rsidRPr="00E00905" w:rsidRDefault="00E00905" w:rsidP="00E00905">
            <w:pPr>
              <w:pStyle w:val="Text"/>
              <w:rPr>
                <w:b/>
              </w:rPr>
            </w:pPr>
            <w:r w:rsidRPr="00E00905">
              <w:rPr>
                <w:b/>
              </w:rPr>
              <w:t>Type of P</w:t>
            </w:r>
            <w:r w:rsidR="00EC00D9" w:rsidRPr="00E00905">
              <w:rPr>
                <w:b/>
              </w:rPr>
              <w:t>osition:</w:t>
            </w:r>
          </w:p>
        </w:tc>
        <w:tc>
          <w:tcPr>
            <w:tcW w:w="3982" w:type="dxa"/>
            <w:tcBorders>
              <w:top w:val="single" w:sz="4" w:space="0" w:color="C0C0C0"/>
              <w:bottom w:val="single" w:sz="4" w:space="0" w:color="C0C0C0"/>
            </w:tcBorders>
          </w:tcPr>
          <w:p w:rsidR="00EC00D9" w:rsidRDefault="00D85605" w:rsidP="0035021D">
            <w:pPr>
              <w:pStyle w:val="Text"/>
            </w:pPr>
            <w:r>
              <w:t>Hours _</w:t>
            </w:r>
            <w:r w:rsidR="00673125">
              <w:t>40</w:t>
            </w:r>
            <w:r>
              <w:t>__ /week</w:t>
            </w:r>
          </w:p>
          <w:p w:rsidR="00D85605" w:rsidRDefault="00F829C8" w:rsidP="00F829C8">
            <w:pPr>
              <w:pStyle w:val="Text"/>
            </w:pPr>
            <w:r>
              <w:t>Full Time/Exempt</w:t>
            </w:r>
          </w:p>
          <w:p w:rsidR="00F829C8" w:rsidRPr="00D85605" w:rsidRDefault="00F829C8" w:rsidP="00F829C8">
            <w:pPr>
              <w:pStyle w:val="Text"/>
            </w:pPr>
            <w:r>
              <w:t>9/12 months</w:t>
            </w:r>
          </w:p>
        </w:tc>
        <w:tc>
          <w:tcPr>
            <w:tcW w:w="4545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EC00D9" w:rsidRPr="002A733C" w:rsidRDefault="00EC00D9" w:rsidP="005313F2">
            <w:pPr>
              <w:pStyle w:val="Text"/>
            </w:pPr>
          </w:p>
        </w:tc>
      </w:tr>
      <w:tr w:rsidR="000F2DF4" w:rsidRPr="002A733C">
        <w:trPr>
          <w:trHeight w:hRule="exact" w:val="288"/>
          <w:jc w:val="center"/>
        </w:trPr>
        <w:tc>
          <w:tcPr>
            <w:tcW w:w="1039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5313F2" w:rsidP="007229D0">
            <w:pPr>
              <w:pStyle w:val="Heading2"/>
            </w:pPr>
            <w:r>
              <w:t>General Description</w:t>
            </w:r>
            <w:r w:rsidR="0035021D">
              <w:t xml:space="preserve"> </w:t>
            </w:r>
          </w:p>
        </w:tc>
      </w:tr>
      <w:tr w:rsidR="00212276" w:rsidRPr="002A733C" w:rsidTr="00F829C8">
        <w:trPr>
          <w:trHeight w:hRule="exact" w:val="1743"/>
          <w:jc w:val="center"/>
        </w:trPr>
        <w:tc>
          <w:tcPr>
            <w:tcW w:w="1039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829C8" w:rsidRPr="00F829C8" w:rsidRDefault="00F829C8" w:rsidP="00F829C8">
            <w:pPr>
              <w:pStyle w:val="Style7"/>
              <w:shd w:val="clear" w:color="auto" w:fill="auto"/>
              <w:spacing w:before="0" w:line="230" w:lineRule="exact"/>
              <w:ind w:left="40" w:right="380" w:firstLine="0"/>
              <w:jc w:val="left"/>
              <w:rPr>
                <w:rFonts w:ascii="Tahoma" w:hAnsi="Tahoma" w:cs="Tahoma"/>
              </w:rPr>
            </w:pPr>
            <w:r w:rsidRPr="00F829C8">
              <w:rPr>
                <w:rStyle w:val="CharStyle8"/>
                <w:rFonts w:ascii="Tahoma" w:hAnsi="Tahoma" w:cs="Tahoma"/>
                <w:color w:val="000000"/>
              </w:rPr>
              <w:t xml:space="preserve">Responsible for the support </w:t>
            </w:r>
            <w:r w:rsidR="00E5671E">
              <w:rPr>
                <w:rStyle w:val="CharStyle8"/>
                <w:rFonts w:ascii="Tahoma" w:hAnsi="Tahoma" w:cs="Tahoma"/>
                <w:color w:val="000000"/>
              </w:rPr>
              <w:t>and</w:t>
            </w:r>
            <w:r w:rsidRPr="00F829C8">
              <w:rPr>
                <w:rStyle w:val="CharStyle8"/>
                <w:rFonts w:ascii="Tahoma" w:hAnsi="Tahoma" w:cs="Tahoma"/>
                <w:color w:val="000000"/>
              </w:rPr>
              <w:t xml:space="preserve"> coordination of Education and Disabilities services including the parent involvement, child and</w:t>
            </w:r>
            <w:r w:rsidRPr="00F829C8">
              <w:rPr>
                <w:rStyle w:val="CharStyle8"/>
                <w:rFonts w:ascii="Tahoma" w:hAnsi="Tahoma" w:cs="Tahoma"/>
                <w:color w:val="000000"/>
              </w:rPr>
              <w:br/>
              <w:t>family development, volunteerism, and community networking partnership systems in accordance with the National Head</w:t>
            </w:r>
            <w:r>
              <w:rPr>
                <w:rStyle w:val="CharStyle8"/>
                <w:rFonts w:ascii="Tahoma" w:hAnsi="Tahoma" w:cs="Tahoma"/>
                <w:color w:val="000000"/>
              </w:rPr>
              <w:t xml:space="preserve"> </w:t>
            </w:r>
            <w:r w:rsidRPr="00F829C8">
              <w:rPr>
                <w:rStyle w:val="CharStyle8"/>
                <w:rFonts w:ascii="Tahoma" w:hAnsi="Tahoma" w:cs="Tahoma"/>
                <w:color w:val="000000"/>
              </w:rPr>
              <w:t>Start Performance Standards, the Head Start Act, State of Wyoming Childcare Licensing, Child and Adult Care Food</w:t>
            </w:r>
            <w:r>
              <w:rPr>
                <w:rStyle w:val="CharStyle8"/>
                <w:rFonts w:ascii="Tahoma" w:hAnsi="Tahoma" w:cs="Tahoma"/>
                <w:color w:val="000000"/>
              </w:rPr>
              <w:t xml:space="preserve"> </w:t>
            </w:r>
            <w:r w:rsidRPr="00F829C8">
              <w:rPr>
                <w:rStyle w:val="CharStyle8"/>
                <w:rFonts w:ascii="Tahoma" w:hAnsi="Tahoma" w:cs="Tahoma"/>
                <w:color w:val="000000"/>
              </w:rPr>
              <w:t>Program, and Environmental Health. Responsible for ensuring that all eligible children and their parents receive the maximum</w:t>
            </w:r>
            <w:r>
              <w:rPr>
                <w:rStyle w:val="CharStyle8"/>
                <w:rFonts w:ascii="Tahoma" w:hAnsi="Tahoma" w:cs="Tahoma"/>
                <w:color w:val="000000"/>
              </w:rPr>
              <w:t xml:space="preserve"> </w:t>
            </w:r>
            <w:r w:rsidRPr="00F829C8">
              <w:rPr>
                <w:rStyle w:val="CharStyle8"/>
                <w:rFonts w:ascii="Tahoma" w:hAnsi="Tahoma" w:cs="Tahoma"/>
                <w:color w:val="000000"/>
              </w:rPr>
              <w:t>services available linking families, staff and community together. Responsible for supporting the functions of School</w:t>
            </w:r>
            <w:r>
              <w:rPr>
                <w:rStyle w:val="CharStyle8"/>
                <w:rFonts w:ascii="Tahoma" w:hAnsi="Tahoma" w:cs="Tahoma"/>
                <w:color w:val="000000"/>
              </w:rPr>
              <w:t xml:space="preserve"> </w:t>
            </w:r>
            <w:r w:rsidRPr="00F829C8">
              <w:rPr>
                <w:rStyle w:val="CharStyle8"/>
                <w:rFonts w:ascii="Tahoma" w:hAnsi="Tahoma" w:cs="Tahoma"/>
                <w:color w:val="000000"/>
              </w:rPr>
              <w:t>Readiness, child development and education. Responsible to supervise, mentor and coach teaching staff using CLASS</w:t>
            </w:r>
            <w:r>
              <w:rPr>
                <w:rStyle w:val="CharStyle8"/>
                <w:rFonts w:ascii="Tahoma" w:hAnsi="Tahoma" w:cs="Tahoma"/>
                <w:color w:val="000000"/>
              </w:rPr>
              <w:t xml:space="preserve"> </w:t>
            </w:r>
            <w:r w:rsidRPr="00F829C8">
              <w:rPr>
                <w:rStyle w:val="CharStyle8"/>
                <w:rFonts w:ascii="Tahoma" w:hAnsi="Tahoma" w:cs="Tahoma"/>
                <w:color w:val="000000"/>
              </w:rPr>
              <w:t xml:space="preserve">monitoring tool. </w:t>
            </w:r>
            <w:r>
              <w:rPr>
                <w:rStyle w:val="CharStyle8"/>
                <w:rFonts w:ascii="Tahoma" w:hAnsi="Tahoma" w:cs="Tahoma"/>
                <w:color w:val="000000"/>
              </w:rPr>
              <w:t>R</w:t>
            </w:r>
            <w:r w:rsidRPr="00F829C8">
              <w:rPr>
                <w:rStyle w:val="CharStyle8"/>
                <w:rFonts w:ascii="Tahoma" w:hAnsi="Tahoma" w:cs="Tahoma"/>
                <w:color w:val="000000"/>
              </w:rPr>
              <w:t>esponsible for providing professional support and following guidelines and policies.</w:t>
            </w:r>
          </w:p>
          <w:p w:rsidR="00A27C85" w:rsidRDefault="00673125" w:rsidP="00673125">
            <w:pPr>
              <w:pStyle w:val="Text"/>
            </w:pPr>
            <w:r>
              <w:t>for homeless, low-income veterans and families for the purpose of removing barriers to achieving self-sufficiency.</w:t>
            </w:r>
          </w:p>
          <w:p w:rsidR="00A27C85" w:rsidRDefault="00A27C85" w:rsidP="005313F2">
            <w:pPr>
              <w:pStyle w:val="Text"/>
            </w:pPr>
          </w:p>
          <w:p w:rsidR="00702147" w:rsidRPr="00212276" w:rsidRDefault="00702147" w:rsidP="005313F2">
            <w:pPr>
              <w:pStyle w:val="Text"/>
            </w:pPr>
          </w:p>
        </w:tc>
      </w:tr>
      <w:tr w:rsidR="005313F2" w:rsidRPr="002A733C">
        <w:trPr>
          <w:trHeight w:hRule="exact" w:val="288"/>
          <w:jc w:val="center"/>
        </w:trPr>
        <w:tc>
          <w:tcPr>
            <w:tcW w:w="1039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313F2" w:rsidRPr="00022771" w:rsidRDefault="00E863B3" w:rsidP="005313F2">
            <w:pPr>
              <w:pStyle w:val="Heading2"/>
            </w:pPr>
            <w:r>
              <w:t>Job</w:t>
            </w:r>
            <w:r w:rsidR="00106E29">
              <w:t xml:space="preserve"> Responsibilities</w:t>
            </w:r>
            <w:r w:rsidR="00526A09">
              <w:t xml:space="preserve"> &amp; REQUIREMENTS</w:t>
            </w:r>
          </w:p>
        </w:tc>
      </w:tr>
      <w:tr w:rsidR="005313F2" w:rsidRPr="002A733C">
        <w:trPr>
          <w:trHeight w:val="1416"/>
          <w:jc w:val="center"/>
        </w:trPr>
        <w:tc>
          <w:tcPr>
            <w:tcW w:w="1039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829C8" w:rsidRDefault="00F829C8" w:rsidP="00F829C8">
            <w:pPr>
              <w:rPr>
                <w:rFonts w:cs="Tahoma"/>
                <w:szCs w:val="16"/>
              </w:rPr>
            </w:pPr>
            <w:r w:rsidRPr="00F829C8">
              <w:rPr>
                <w:rFonts w:cs="Tahoma"/>
                <w:szCs w:val="16"/>
              </w:rPr>
              <w:t>The following information is intended to be representative of the essential functions performed by personnel in this position</w:t>
            </w:r>
            <w:r w:rsidR="00E5671E">
              <w:rPr>
                <w:rFonts w:cs="Tahoma"/>
                <w:szCs w:val="16"/>
              </w:rPr>
              <w:t xml:space="preserve"> </w:t>
            </w:r>
            <w:r w:rsidRPr="00F829C8">
              <w:rPr>
                <w:rFonts w:cs="Tahoma"/>
                <w:szCs w:val="16"/>
              </w:rPr>
              <w:t>and is not all- inclusive. The omission of a specific task or function will not preclude it from the responsibilities of this</w:t>
            </w:r>
            <w:r w:rsidR="00E5671E">
              <w:rPr>
                <w:rFonts w:cs="Tahoma"/>
                <w:szCs w:val="16"/>
              </w:rPr>
              <w:t xml:space="preserve"> </w:t>
            </w:r>
            <w:r w:rsidRPr="00F829C8">
              <w:rPr>
                <w:rFonts w:cs="Tahoma"/>
                <w:szCs w:val="16"/>
              </w:rPr>
              <w:t>position if the work is similar, related or a logical extension of the position. Other duties may be assigned.</w:t>
            </w:r>
          </w:p>
          <w:p w:rsidR="00F829C8" w:rsidRPr="00F829C8" w:rsidRDefault="00F829C8" w:rsidP="00F829C8">
            <w:pPr>
              <w:rPr>
                <w:rFonts w:cs="Tahoma"/>
                <w:szCs w:val="16"/>
              </w:rPr>
            </w:pPr>
          </w:p>
          <w:p w:rsidR="00F829C8" w:rsidRPr="00F829C8" w:rsidRDefault="00F829C8" w:rsidP="00F829C8">
            <w:pPr>
              <w:rPr>
                <w:rFonts w:cs="Tahoma"/>
                <w:b/>
                <w:szCs w:val="16"/>
              </w:rPr>
            </w:pPr>
            <w:r w:rsidRPr="00F829C8">
              <w:rPr>
                <w:rFonts w:cs="Tahoma"/>
                <w:b/>
                <w:szCs w:val="16"/>
              </w:rPr>
              <w:t>Education Supervisory Duties</w:t>
            </w:r>
          </w:p>
          <w:p w:rsidR="00F829C8" w:rsidRPr="00F829C8" w:rsidRDefault="00F829C8" w:rsidP="00E5671E">
            <w:pPr>
              <w:pStyle w:val="ListParagraph"/>
              <w:numPr>
                <w:ilvl w:val="0"/>
                <w:numId w:val="40"/>
              </w:numPr>
              <w:rPr>
                <w:rFonts w:cs="Tahoma"/>
                <w:szCs w:val="16"/>
              </w:rPr>
            </w:pPr>
            <w:r w:rsidRPr="00F829C8">
              <w:rPr>
                <w:rFonts w:cs="Tahoma"/>
                <w:szCs w:val="16"/>
              </w:rPr>
              <w:t>Reports to Education and Disabilities Manager</w:t>
            </w:r>
          </w:p>
          <w:p w:rsidR="00F829C8" w:rsidRPr="00F829C8" w:rsidRDefault="00F829C8" w:rsidP="00E5671E">
            <w:pPr>
              <w:pStyle w:val="ListParagraph"/>
              <w:numPr>
                <w:ilvl w:val="0"/>
                <w:numId w:val="40"/>
              </w:numPr>
              <w:rPr>
                <w:rFonts w:cs="Tahoma"/>
                <w:szCs w:val="16"/>
              </w:rPr>
            </w:pPr>
            <w:r w:rsidRPr="00F829C8">
              <w:rPr>
                <w:rFonts w:cs="Tahoma"/>
                <w:szCs w:val="16"/>
              </w:rPr>
              <w:t>Supervise education staff in assigned centers</w:t>
            </w:r>
          </w:p>
          <w:p w:rsidR="00F829C8" w:rsidRPr="00F829C8" w:rsidRDefault="00F829C8" w:rsidP="00E5671E">
            <w:pPr>
              <w:pStyle w:val="ListParagraph"/>
              <w:numPr>
                <w:ilvl w:val="0"/>
                <w:numId w:val="40"/>
              </w:numPr>
              <w:rPr>
                <w:rFonts w:cs="Tahoma"/>
                <w:szCs w:val="16"/>
              </w:rPr>
            </w:pPr>
            <w:r w:rsidRPr="00F829C8">
              <w:rPr>
                <w:rFonts w:cs="Tahoma"/>
                <w:szCs w:val="16"/>
              </w:rPr>
              <w:t>Train, mentor and coach education staff</w:t>
            </w:r>
          </w:p>
          <w:p w:rsidR="00F829C8" w:rsidRPr="00F829C8" w:rsidRDefault="00F829C8" w:rsidP="00E5671E">
            <w:pPr>
              <w:pStyle w:val="ListParagraph"/>
              <w:numPr>
                <w:ilvl w:val="0"/>
                <w:numId w:val="40"/>
              </w:numPr>
              <w:rPr>
                <w:rFonts w:cs="Tahoma"/>
                <w:szCs w:val="16"/>
              </w:rPr>
            </w:pPr>
            <w:r w:rsidRPr="00F829C8">
              <w:rPr>
                <w:rFonts w:cs="Tahoma"/>
                <w:szCs w:val="16"/>
              </w:rPr>
              <w:t>Ongoing monitoring of assigned staff to include one-on-one meetings, classroom</w:t>
            </w:r>
            <w:r>
              <w:rPr>
                <w:rFonts w:cs="Tahoma"/>
                <w:szCs w:val="16"/>
              </w:rPr>
              <w:t xml:space="preserve"> observations, and professional</w:t>
            </w:r>
            <w:r w:rsidRPr="00F829C8">
              <w:rPr>
                <w:rFonts w:cs="Tahoma"/>
                <w:szCs w:val="16"/>
              </w:rPr>
              <w:t xml:space="preserve"> development of staff</w:t>
            </w:r>
          </w:p>
          <w:p w:rsidR="00F829C8" w:rsidRPr="00F829C8" w:rsidRDefault="00F829C8" w:rsidP="00E5671E">
            <w:pPr>
              <w:pStyle w:val="ListParagraph"/>
              <w:numPr>
                <w:ilvl w:val="0"/>
                <w:numId w:val="40"/>
              </w:numPr>
              <w:rPr>
                <w:rFonts w:cs="Tahoma"/>
                <w:szCs w:val="16"/>
              </w:rPr>
            </w:pPr>
            <w:r w:rsidRPr="00F829C8">
              <w:rPr>
                <w:rFonts w:cs="Tahoma"/>
                <w:szCs w:val="16"/>
              </w:rPr>
              <w:t>Provides Performance Evaluation input for assigned staff</w:t>
            </w:r>
          </w:p>
          <w:p w:rsidR="00F829C8" w:rsidRPr="00F829C8" w:rsidRDefault="00F829C8" w:rsidP="00E5671E">
            <w:pPr>
              <w:pStyle w:val="ListParagraph"/>
              <w:numPr>
                <w:ilvl w:val="0"/>
                <w:numId w:val="40"/>
              </w:numPr>
              <w:rPr>
                <w:rFonts w:cs="Tahoma"/>
                <w:szCs w:val="16"/>
              </w:rPr>
            </w:pPr>
            <w:r w:rsidRPr="00F829C8">
              <w:rPr>
                <w:rFonts w:cs="Tahoma"/>
                <w:szCs w:val="16"/>
              </w:rPr>
              <w:t>Review and distribute End of the Month Paperwork</w:t>
            </w:r>
          </w:p>
          <w:p w:rsidR="00F829C8" w:rsidRPr="00F829C8" w:rsidRDefault="00E5671E" w:rsidP="00E5671E">
            <w:pPr>
              <w:pStyle w:val="ListParagraph"/>
              <w:numPr>
                <w:ilvl w:val="0"/>
                <w:numId w:val="40"/>
              </w:num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Audit</w:t>
            </w:r>
            <w:r w:rsidR="00F829C8" w:rsidRPr="00F829C8">
              <w:rPr>
                <w:rFonts w:cs="Tahoma"/>
                <w:szCs w:val="16"/>
              </w:rPr>
              <w:t xml:space="preserve"> Classroom Child Files</w:t>
            </w:r>
          </w:p>
          <w:p w:rsidR="00F829C8" w:rsidRPr="00F829C8" w:rsidRDefault="00F829C8" w:rsidP="00E5671E">
            <w:pPr>
              <w:pStyle w:val="ListParagraph"/>
              <w:numPr>
                <w:ilvl w:val="0"/>
                <w:numId w:val="40"/>
              </w:numPr>
              <w:rPr>
                <w:rFonts w:cs="Tahoma"/>
                <w:szCs w:val="16"/>
              </w:rPr>
            </w:pPr>
            <w:r w:rsidRPr="00F829C8">
              <w:rPr>
                <w:rFonts w:cs="Tahoma"/>
                <w:szCs w:val="16"/>
              </w:rPr>
              <w:t>Communicate issues and concerns with Education and Disabilities Manager</w:t>
            </w:r>
          </w:p>
          <w:p w:rsidR="00F829C8" w:rsidRPr="00F829C8" w:rsidRDefault="00F829C8" w:rsidP="00E5671E">
            <w:pPr>
              <w:pStyle w:val="ListParagraph"/>
              <w:numPr>
                <w:ilvl w:val="0"/>
                <w:numId w:val="40"/>
              </w:numPr>
              <w:rPr>
                <w:rFonts w:cs="Tahoma"/>
                <w:szCs w:val="16"/>
              </w:rPr>
            </w:pPr>
            <w:r w:rsidRPr="00F829C8">
              <w:rPr>
                <w:rFonts w:cs="Tahoma"/>
                <w:szCs w:val="16"/>
              </w:rPr>
              <w:t>Train and mentor parents/classroom volunteers</w:t>
            </w:r>
          </w:p>
          <w:p w:rsidR="00F829C8" w:rsidRPr="00F829C8" w:rsidRDefault="00F829C8" w:rsidP="00E5671E">
            <w:pPr>
              <w:pStyle w:val="ListParagraph"/>
              <w:numPr>
                <w:ilvl w:val="0"/>
                <w:numId w:val="40"/>
              </w:numPr>
              <w:rPr>
                <w:rFonts w:cs="Tahoma"/>
                <w:szCs w:val="16"/>
              </w:rPr>
            </w:pPr>
            <w:r w:rsidRPr="00F829C8">
              <w:rPr>
                <w:rFonts w:cs="Tahoma"/>
                <w:szCs w:val="16"/>
              </w:rPr>
              <w:t>Substitute in Classrooms</w:t>
            </w:r>
          </w:p>
          <w:p w:rsidR="00F829C8" w:rsidRPr="00F829C8" w:rsidRDefault="00F829C8" w:rsidP="00E5671E">
            <w:pPr>
              <w:pStyle w:val="ListParagraph"/>
              <w:numPr>
                <w:ilvl w:val="0"/>
                <w:numId w:val="40"/>
              </w:numPr>
              <w:rPr>
                <w:rFonts w:cs="Tahoma"/>
                <w:szCs w:val="16"/>
              </w:rPr>
            </w:pPr>
            <w:r w:rsidRPr="00F829C8">
              <w:rPr>
                <w:rFonts w:cs="Tahoma"/>
                <w:szCs w:val="16"/>
              </w:rPr>
              <w:t>Assume teaching responsibilities as needed</w:t>
            </w:r>
          </w:p>
          <w:p w:rsidR="00F829C8" w:rsidRPr="00F829C8" w:rsidRDefault="00F829C8" w:rsidP="00E5671E">
            <w:pPr>
              <w:pStyle w:val="ListParagraph"/>
              <w:numPr>
                <w:ilvl w:val="0"/>
                <w:numId w:val="40"/>
              </w:numPr>
              <w:rPr>
                <w:rFonts w:cs="Tahoma"/>
                <w:szCs w:val="16"/>
              </w:rPr>
            </w:pPr>
            <w:r w:rsidRPr="00F829C8">
              <w:rPr>
                <w:rFonts w:cs="Tahoma"/>
                <w:szCs w:val="16"/>
              </w:rPr>
              <w:t>Assumes duties of Education and Disabilities Manager as needed</w:t>
            </w:r>
          </w:p>
          <w:p w:rsidR="00F829C8" w:rsidRPr="00F829C8" w:rsidRDefault="00F829C8" w:rsidP="00E5671E">
            <w:pPr>
              <w:pStyle w:val="ListParagraph"/>
              <w:numPr>
                <w:ilvl w:val="0"/>
                <w:numId w:val="40"/>
              </w:numPr>
              <w:rPr>
                <w:rFonts w:cs="Tahoma"/>
                <w:szCs w:val="16"/>
              </w:rPr>
            </w:pPr>
            <w:r w:rsidRPr="00F829C8">
              <w:rPr>
                <w:rFonts w:cs="Tahoma"/>
                <w:szCs w:val="16"/>
              </w:rPr>
              <w:t>Es</w:t>
            </w:r>
            <w:r w:rsidR="00E5671E">
              <w:rPr>
                <w:rFonts w:cs="Tahoma"/>
                <w:szCs w:val="16"/>
              </w:rPr>
              <w:t>tablish working relationships wit</w:t>
            </w:r>
            <w:r w:rsidRPr="00F829C8">
              <w:rPr>
                <w:rFonts w:cs="Tahoma"/>
                <w:szCs w:val="16"/>
              </w:rPr>
              <w:t>h families and can train, support and monitor staff in relationship building processes</w:t>
            </w:r>
          </w:p>
          <w:p w:rsidR="00F829C8" w:rsidRDefault="00F829C8" w:rsidP="00E5671E">
            <w:pPr>
              <w:pStyle w:val="ListParagraph"/>
              <w:numPr>
                <w:ilvl w:val="0"/>
                <w:numId w:val="40"/>
              </w:numPr>
              <w:rPr>
                <w:rFonts w:cs="Tahoma"/>
                <w:szCs w:val="16"/>
              </w:rPr>
            </w:pPr>
            <w:r w:rsidRPr="00F829C8">
              <w:rPr>
                <w:rFonts w:cs="Tahoma"/>
                <w:szCs w:val="16"/>
              </w:rPr>
              <w:t>Assist in facilitating component meetings</w:t>
            </w:r>
          </w:p>
          <w:p w:rsidR="00F829C8" w:rsidRPr="00F829C8" w:rsidRDefault="00F829C8" w:rsidP="00F829C8">
            <w:pPr>
              <w:rPr>
                <w:rFonts w:cs="Tahoma"/>
                <w:b/>
                <w:szCs w:val="16"/>
              </w:rPr>
            </w:pPr>
            <w:r w:rsidRPr="00F829C8">
              <w:rPr>
                <w:rFonts w:cs="Tahoma"/>
                <w:szCs w:val="16"/>
              </w:rPr>
              <w:br/>
            </w:r>
            <w:r w:rsidRPr="00F829C8">
              <w:rPr>
                <w:rFonts w:cs="Tahoma"/>
                <w:b/>
                <w:szCs w:val="16"/>
              </w:rPr>
              <w:t>Program Support</w:t>
            </w:r>
          </w:p>
          <w:p w:rsidR="00F829C8" w:rsidRPr="00F829C8" w:rsidRDefault="00F829C8" w:rsidP="00F829C8">
            <w:pPr>
              <w:pStyle w:val="ListParagraph"/>
              <w:numPr>
                <w:ilvl w:val="0"/>
                <w:numId w:val="41"/>
              </w:numPr>
              <w:rPr>
                <w:rFonts w:cs="Tahoma"/>
                <w:szCs w:val="16"/>
              </w:rPr>
            </w:pPr>
            <w:r w:rsidRPr="00F829C8">
              <w:rPr>
                <w:rFonts w:cs="Tahoma"/>
                <w:szCs w:val="16"/>
              </w:rPr>
              <w:t>Serve as substitute Bus Safety Assistant</w:t>
            </w:r>
          </w:p>
          <w:p w:rsidR="00F829C8" w:rsidRPr="00F829C8" w:rsidRDefault="00F829C8" w:rsidP="00F829C8">
            <w:pPr>
              <w:pStyle w:val="ListParagraph"/>
              <w:numPr>
                <w:ilvl w:val="0"/>
                <w:numId w:val="41"/>
              </w:numPr>
              <w:rPr>
                <w:rFonts w:cs="Tahoma"/>
                <w:szCs w:val="16"/>
              </w:rPr>
            </w:pPr>
            <w:r w:rsidRPr="00F829C8">
              <w:rPr>
                <w:rFonts w:cs="Tahoma"/>
                <w:szCs w:val="16"/>
              </w:rPr>
              <w:t>Provide program coverage in bus, front office, etc., as needed</w:t>
            </w:r>
          </w:p>
          <w:p w:rsidR="00F829C8" w:rsidRPr="00F829C8" w:rsidRDefault="00F829C8" w:rsidP="00F829C8">
            <w:pPr>
              <w:pStyle w:val="ListParagraph"/>
              <w:numPr>
                <w:ilvl w:val="0"/>
                <w:numId w:val="41"/>
              </w:numPr>
              <w:rPr>
                <w:rFonts w:cs="Tahoma"/>
                <w:szCs w:val="16"/>
              </w:rPr>
            </w:pPr>
            <w:r w:rsidRPr="00F829C8">
              <w:rPr>
                <w:rFonts w:cs="Tahoma"/>
                <w:szCs w:val="16"/>
              </w:rPr>
              <w:t>Attend and assist in recruitment and community events</w:t>
            </w:r>
          </w:p>
          <w:p w:rsidR="00F829C8" w:rsidRDefault="00F829C8" w:rsidP="00F829C8">
            <w:pPr>
              <w:pStyle w:val="ListParagraph"/>
              <w:numPr>
                <w:ilvl w:val="0"/>
                <w:numId w:val="41"/>
              </w:numPr>
              <w:rPr>
                <w:rFonts w:cs="Tahoma"/>
                <w:szCs w:val="16"/>
              </w:rPr>
            </w:pPr>
            <w:r w:rsidRPr="00F829C8">
              <w:rPr>
                <w:rFonts w:cs="Tahoma"/>
                <w:szCs w:val="16"/>
              </w:rPr>
              <w:t>Attend community groups, boards or committees as a representative of LCHS</w:t>
            </w:r>
          </w:p>
          <w:p w:rsidR="00F829C8" w:rsidRPr="00F829C8" w:rsidRDefault="00F829C8" w:rsidP="00F829C8">
            <w:pPr>
              <w:pStyle w:val="ListParagraph"/>
              <w:rPr>
                <w:rFonts w:cs="Tahoma"/>
                <w:szCs w:val="16"/>
              </w:rPr>
            </w:pPr>
          </w:p>
          <w:p w:rsidR="00F829C8" w:rsidRPr="00F829C8" w:rsidRDefault="00F829C8" w:rsidP="00F829C8">
            <w:pPr>
              <w:rPr>
                <w:rFonts w:cs="Tahoma"/>
                <w:b/>
                <w:szCs w:val="16"/>
              </w:rPr>
            </w:pPr>
            <w:r w:rsidRPr="00F829C8">
              <w:rPr>
                <w:rFonts w:cs="Tahoma"/>
                <w:b/>
                <w:szCs w:val="16"/>
              </w:rPr>
              <w:t>12 Month Responsibilities</w:t>
            </w:r>
          </w:p>
          <w:p w:rsidR="00F829C8" w:rsidRPr="00F829C8" w:rsidRDefault="00F829C8" w:rsidP="00F829C8">
            <w:pPr>
              <w:pStyle w:val="ListParagraph"/>
              <w:numPr>
                <w:ilvl w:val="0"/>
                <w:numId w:val="42"/>
              </w:numPr>
              <w:rPr>
                <w:rFonts w:cs="Tahoma"/>
                <w:szCs w:val="16"/>
              </w:rPr>
            </w:pPr>
            <w:r w:rsidRPr="00F829C8">
              <w:rPr>
                <w:rFonts w:cs="Tahoma"/>
                <w:szCs w:val="16"/>
              </w:rPr>
              <w:t>Prepares supply orders, purchases, and distributes supplies</w:t>
            </w:r>
          </w:p>
          <w:p w:rsidR="00F829C8" w:rsidRPr="00F829C8" w:rsidRDefault="00F829C8" w:rsidP="00F829C8">
            <w:pPr>
              <w:pStyle w:val="ListParagraph"/>
              <w:numPr>
                <w:ilvl w:val="0"/>
                <w:numId w:val="42"/>
              </w:numPr>
              <w:rPr>
                <w:rFonts w:cs="Tahoma"/>
                <w:szCs w:val="16"/>
              </w:rPr>
            </w:pPr>
            <w:r w:rsidRPr="00F829C8">
              <w:rPr>
                <w:rFonts w:cs="Tahoma"/>
                <w:szCs w:val="16"/>
              </w:rPr>
              <w:t>Prepares forms for classrooms packets</w:t>
            </w:r>
          </w:p>
          <w:p w:rsidR="00F829C8" w:rsidRPr="00F829C8" w:rsidRDefault="00F829C8" w:rsidP="00F829C8">
            <w:pPr>
              <w:pStyle w:val="ListParagraph"/>
              <w:numPr>
                <w:ilvl w:val="0"/>
                <w:numId w:val="42"/>
              </w:numPr>
              <w:rPr>
                <w:rFonts w:cs="Tahoma"/>
                <w:szCs w:val="16"/>
              </w:rPr>
            </w:pPr>
            <w:r w:rsidRPr="00F829C8">
              <w:rPr>
                <w:rFonts w:cs="Tahoma"/>
                <w:szCs w:val="16"/>
              </w:rPr>
              <w:t>Conduct intake appointments, including referrals. Quality Reviews, and orientation as needed</w:t>
            </w:r>
          </w:p>
          <w:p w:rsidR="00F829C8" w:rsidRPr="00F829C8" w:rsidRDefault="00F829C8" w:rsidP="00F829C8">
            <w:pPr>
              <w:pStyle w:val="ListParagraph"/>
              <w:numPr>
                <w:ilvl w:val="0"/>
                <w:numId w:val="42"/>
              </w:numPr>
              <w:rPr>
                <w:rFonts w:cs="Tahoma"/>
                <w:szCs w:val="16"/>
              </w:rPr>
            </w:pPr>
            <w:r w:rsidRPr="00F829C8">
              <w:rPr>
                <w:rFonts w:cs="Tahoma"/>
                <w:szCs w:val="16"/>
              </w:rPr>
              <w:t>Data enter information for disability services and school readiness information</w:t>
            </w:r>
          </w:p>
          <w:p w:rsidR="00F829C8" w:rsidRPr="00F829C8" w:rsidRDefault="00F829C8" w:rsidP="00F829C8">
            <w:pPr>
              <w:pStyle w:val="ListParagraph"/>
              <w:numPr>
                <w:ilvl w:val="0"/>
                <w:numId w:val="42"/>
              </w:numPr>
              <w:rPr>
                <w:rFonts w:cs="Tahoma"/>
                <w:szCs w:val="16"/>
              </w:rPr>
            </w:pPr>
            <w:r w:rsidRPr="00F829C8">
              <w:rPr>
                <w:rFonts w:cs="Tahoma"/>
                <w:szCs w:val="16"/>
              </w:rPr>
              <w:t>Coordinate written and verbal communication of lEP/IFSP meetings and documentation</w:t>
            </w:r>
          </w:p>
          <w:p w:rsidR="00F829C8" w:rsidRDefault="00F829C8" w:rsidP="00F829C8">
            <w:pPr>
              <w:pStyle w:val="ListParagraph"/>
              <w:numPr>
                <w:ilvl w:val="0"/>
                <w:numId w:val="42"/>
              </w:numPr>
              <w:rPr>
                <w:rFonts w:cs="Tahoma"/>
                <w:szCs w:val="16"/>
              </w:rPr>
            </w:pPr>
            <w:r w:rsidRPr="00F829C8">
              <w:rPr>
                <w:rFonts w:cs="Tahoma"/>
                <w:szCs w:val="16"/>
              </w:rPr>
              <w:t>Serves as Bus Safety Assistant for Early Head Start classroom</w:t>
            </w:r>
          </w:p>
          <w:p w:rsidR="00F829C8" w:rsidRPr="00EB3A41" w:rsidRDefault="00F829C8" w:rsidP="00F829C8">
            <w:pPr>
              <w:rPr>
                <w:rFonts w:cs="Tahoma"/>
                <w:b/>
                <w:szCs w:val="16"/>
              </w:rPr>
            </w:pPr>
          </w:p>
          <w:p w:rsidR="00EB3A41" w:rsidRPr="00EB3A41" w:rsidRDefault="00EB3A41" w:rsidP="00EB3A41">
            <w:pPr>
              <w:widowControl w:val="0"/>
              <w:spacing w:after="111" w:line="160" w:lineRule="exact"/>
              <w:ind w:left="320" w:hanging="280"/>
              <w:rPr>
                <w:rFonts w:cs="Tahoma"/>
                <w:b/>
                <w:color w:val="000000"/>
                <w:spacing w:val="6"/>
                <w:szCs w:val="16"/>
              </w:rPr>
            </w:pPr>
            <w:r w:rsidRPr="00EB3A41">
              <w:rPr>
                <w:rFonts w:cs="Tahoma"/>
                <w:b/>
                <w:color w:val="000000"/>
                <w:spacing w:val="6"/>
                <w:szCs w:val="16"/>
              </w:rPr>
              <w:t>9 Month Responsibilities</w:t>
            </w:r>
          </w:p>
          <w:p w:rsidR="00EB3A41" w:rsidRPr="00EB3A41" w:rsidRDefault="00EB3A41" w:rsidP="00EB3A41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414"/>
              </w:tabs>
              <w:spacing w:after="104" w:line="160" w:lineRule="exact"/>
              <w:rPr>
                <w:rFonts w:cs="Tahoma"/>
                <w:color w:val="000000"/>
                <w:spacing w:val="6"/>
                <w:szCs w:val="16"/>
              </w:rPr>
            </w:pPr>
            <w:r w:rsidRPr="00EB3A41">
              <w:rPr>
                <w:rFonts w:cs="Tahoma"/>
                <w:color w:val="000000"/>
                <w:spacing w:val="6"/>
                <w:szCs w:val="16"/>
              </w:rPr>
              <w:t>Medication Administration</w:t>
            </w:r>
          </w:p>
          <w:p w:rsidR="00CC69D3" w:rsidRPr="00EB3A41" w:rsidRDefault="00EB3A41" w:rsidP="009A241C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414"/>
              </w:tabs>
              <w:spacing w:after="397" w:line="160" w:lineRule="exact"/>
              <w:rPr>
                <w:rFonts w:cs="Tahoma"/>
                <w:szCs w:val="16"/>
              </w:rPr>
            </w:pPr>
            <w:r w:rsidRPr="00EB3A41">
              <w:rPr>
                <w:rFonts w:cs="Tahoma"/>
                <w:color w:val="000000"/>
                <w:spacing w:val="6"/>
                <w:szCs w:val="16"/>
              </w:rPr>
              <w:t>Follows opening/closing procedures of facilities to secure sites</w:t>
            </w:r>
          </w:p>
          <w:p w:rsidR="00CC69D3" w:rsidRPr="00F829C8" w:rsidRDefault="00CC69D3" w:rsidP="00673125">
            <w:pPr>
              <w:rPr>
                <w:rFonts w:cs="Tahoma"/>
                <w:szCs w:val="16"/>
              </w:rPr>
            </w:pPr>
          </w:p>
          <w:p w:rsidR="003D71E0" w:rsidRPr="00546060" w:rsidRDefault="003D71E0" w:rsidP="00F829C8">
            <w:pPr>
              <w:rPr>
                <w:color w:val="0000FF"/>
              </w:rPr>
            </w:pPr>
          </w:p>
        </w:tc>
      </w:tr>
      <w:tr w:rsidR="005313F2" w:rsidRPr="002A733C">
        <w:trPr>
          <w:trHeight w:hRule="exact" w:val="288"/>
          <w:jc w:val="center"/>
        </w:trPr>
        <w:tc>
          <w:tcPr>
            <w:tcW w:w="1039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313F2" w:rsidRDefault="00E863B3" w:rsidP="005313F2">
            <w:pPr>
              <w:pStyle w:val="Heading2"/>
            </w:pPr>
            <w:r>
              <w:lastRenderedPageBreak/>
              <w:t>Education &amp; Experience</w:t>
            </w:r>
          </w:p>
          <w:p w:rsidR="000F5CCA" w:rsidRDefault="000F5CCA" w:rsidP="000F5CCA"/>
          <w:p w:rsidR="004F7E72" w:rsidRPr="000F5CCA" w:rsidRDefault="004F7E72" w:rsidP="000F5CCA"/>
        </w:tc>
      </w:tr>
      <w:tr w:rsidR="005313F2" w:rsidRPr="002A733C" w:rsidTr="00E5671E">
        <w:trPr>
          <w:trHeight w:val="3009"/>
          <w:jc w:val="center"/>
        </w:trPr>
        <w:tc>
          <w:tcPr>
            <w:tcW w:w="1039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B3A41" w:rsidRPr="00EB3A41" w:rsidRDefault="00EB3A41" w:rsidP="00EB3A41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321"/>
              </w:tabs>
              <w:spacing w:line="238" w:lineRule="exact"/>
              <w:ind w:right="340"/>
              <w:rPr>
                <w:rFonts w:cs="Tahoma"/>
                <w:spacing w:val="6"/>
                <w:szCs w:val="16"/>
              </w:rPr>
            </w:pPr>
            <w:r w:rsidRPr="00EB3A41">
              <w:rPr>
                <w:rFonts w:cs="Tahoma"/>
                <w:color w:val="000000"/>
                <w:spacing w:val="6"/>
                <w:szCs w:val="16"/>
                <w:shd w:val="clear" w:color="auto" w:fill="FFFFFF"/>
              </w:rPr>
              <w:t>A minimum of an Associate's Degree in Early Childhood Education/Development or a related field with six accredited</w:t>
            </w:r>
            <w:r w:rsidRPr="00EB3A41">
              <w:rPr>
                <w:rFonts w:cs="Tahoma"/>
                <w:color w:val="000000"/>
                <w:spacing w:val="6"/>
                <w:szCs w:val="16"/>
                <w:shd w:val="clear" w:color="auto" w:fill="FFFFFF"/>
              </w:rPr>
              <w:br/>
            </w:r>
            <w:r w:rsidRPr="00EB3A41">
              <w:rPr>
                <w:rFonts w:cs="Tahoma"/>
                <w:color w:val="000000"/>
                <w:spacing w:val="5"/>
                <w:szCs w:val="16"/>
                <w:shd w:val="clear" w:color="auto" w:fill="FFFFFF"/>
              </w:rPr>
              <w:t>courses in ECE or ECO</w:t>
            </w:r>
          </w:p>
          <w:p w:rsidR="00EB3A41" w:rsidRPr="00EB3A41" w:rsidRDefault="00EB3A41" w:rsidP="00EB3A41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328"/>
              </w:tabs>
              <w:spacing w:line="238" w:lineRule="exact"/>
              <w:rPr>
                <w:rFonts w:cs="Tahoma"/>
                <w:spacing w:val="6"/>
                <w:szCs w:val="16"/>
              </w:rPr>
            </w:pPr>
            <w:r w:rsidRPr="00EB3A41">
              <w:rPr>
                <w:rFonts w:cs="Tahoma"/>
                <w:color w:val="000000"/>
                <w:spacing w:val="6"/>
                <w:szCs w:val="16"/>
                <w:shd w:val="clear" w:color="auto" w:fill="FFFFFF"/>
              </w:rPr>
              <w:t>Preference for a Bachelors or be working toward a Bachelors in Early Childhood Education/Special Education</w:t>
            </w:r>
          </w:p>
          <w:p w:rsidR="00EB3A41" w:rsidRPr="00EB3A41" w:rsidRDefault="00EB3A41" w:rsidP="00EB3A41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335"/>
              </w:tabs>
              <w:spacing w:line="223" w:lineRule="exact"/>
              <w:ind w:right="340"/>
              <w:rPr>
                <w:rFonts w:cs="Tahoma"/>
                <w:spacing w:val="6"/>
                <w:szCs w:val="16"/>
              </w:rPr>
            </w:pPr>
            <w:r w:rsidRPr="00EB3A41">
              <w:rPr>
                <w:rFonts w:cs="Tahoma"/>
                <w:color w:val="000000"/>
                <w:spacing w:val="6"/>
                <w:szCs w:val="16"/>
                <w:shd w:val="clear" w:color="auto" w:fill="FFFFFF"/>
              </w:rPr>
              <w:t>Previous experience in working with pregnant mothers and children birth to 5 years in a preschool or childcare setting is</w:t>
            </w:r>
            <w:r w:rsidR="00E5671E">
              <w:rPr>
                <w:rFonts w:cs="Tahoma"/>
                <w:color w:val="000000"/>
                <w:spacing w:val="6"/>
                <w:szCs w:val="16"/>
                <w:shd w:val="clear" w:color="auto" w:fill="FFFFFF"/>
              </w:rPr>
              <w:t xml:space="preserve"> </w:t>
            </w:r>
            <w:r w:rsidRPr="00EB3A41">
              <w:rPr>
                <w:rFonts w:cs="Tahoma"/>
                <w:color w:val="000000"/>
                <w:spacing w:val="6"/>
                <w:szCs w:val="16"/>
                <w:shd w:val="clear" w:color="auto" w:fill="FFFFFF"/>
              </w:rPr>
              <w:t>preferred</w:t>
            </w:r>
          </w:p>
          <w:p w:rsidR="00EB3A41" w:rsidRPr="00EB3A41" w:rsidRDefault="00EB3A41" w:rsidP="00EB3A41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328"/>
              </w:tabs>
              <w:spacing w:line="223" w:lineRule="exact"/>
              <w:ind w:right="340"/>
              <w:rPr>
                <w:rFonts w:cs="Tahoma"/>
                <w:spacing w:val="6"/>
                <w:szCs w:val="16"/>
              </w:rPr>
            </w:pPr>
            <w:r w:rsidRPr="00EB3A41">
              <w:rPr>
                <w:rFonts w:cs="Tahoma"/>
                <w:color w:val="000000"/>
                <w:spacing w:val="6"/>
                <w:szCs w:val="16"/>
                <w:shd w:val="clear" w:color="auto" w:fill="FFFFFF"/>
              </w:rPr>
              <w:t>A minimum of 2 years previous experience in administrative management and personnel supervision, and/or project</w:t>
            </w:r>
            <w:r w:rsidRPr="00EB3A41">
              <w:rPr>
                <w:rFonts w:cs="Tahoma"/>
                <w:color w:val="000000"/>
                <w:spacing w:val="6"/>
                <w:szCs w:val="16"/>
                <w:shd w:val="clear" w:color="auto" w:fill="FFFFFF"/>
              </w:rPr>
              <w:br/>
              <w:t>coordination or any equivalent combination of experience and training which provides the required knowledge, skills and</w:t>
            </w:r>
            <w:r w:rsidR="00E5671E">
              <w:rPr>
                <w:rFonts w:cs="Tahoma"/>
                <w:color w:val="000000"/>
                <w:spacing w:val="6"/>
                <w:szCs w:val="16"/>
                <w:shd w:val="clear" w:color="auto" w:fill="FFFFFF"/>
              </w:rPr>
              <w:t xml:space="preserve"> </w:t>
            </w:r>
            <w:r w:rsidRPr="00EB3A41">
              <w:rPr>
                <w:rFonts w:cs="Tahoma"/>
                <w:color w:val="000000"/>
                <w:spacing w:val="6"/>
                <w:szCs w:val="16"/>
                <w:shd w:val="clear" w:color="auto" w:fill="FFFFFF"/>
              </w:rPr>
              <w:t>abilities preferable</w:t>
            </w:r>
          </w:p>
          <w:p w:rsidR="00EB3A41" w:rsidRPr="00EB3A41" w:rsidRDefault="00EB3A41" w:rsidP="00EB3A41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335"/>
              </w:tabs>
              <w:spacing w:line="245" w:lineRule="exact"/>
              <w:rPr>
                <w:rFonts w:cs="Tahoma"/>
                <w:spacing w:val="6"/>
                <w:szCs w:val="16"/>
              </w:rPr>
            </w:pPr>
            <w:r w:rsidRPr="00EB3A41">
              <w:rPr>
                <w:rFonts w:cs="Tahoma"/>
                <w:color w:val="000000"/>
                <w:spacing w:val="6"/>
                <w:szCs w:val="16"/>
                <w:shd w:val="clear" w:color="auto" w:fill="FFFFFF"/>
              </w:rPr>
              <w:t>Must possess or attain Medication Administration Certification within one year of hire</w:t>
            </w:r>
          </w:p>
          <w:p w:rsidR="00EB3A41" w:rsidRPr="00EB3A41" w:rsidRDefault="00EB3A41" w:rsidP="00EB3A41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335"/>
              </w:tabs>
              <w:spacing w:line="245" w:lineRule="exact"/>
              <w:rPr>
                <w:rFonts w:cs="Tahoma"/>
                <w:spacing w:val="6"/>
                <w:szCs w:val="16"/>
              </w:rPr>
            </w:pPr>
            <w:r w:rsidRPr="00EB3A41">
              <w:rPr>
                <w:rFonts w:cs="Tahoma"/>
                <w:color w:val="000000"/>
                <w:spacing w:val="6"/>
                <w:szCs w:val="16"/>
                <w:shd w:val="clear" w:color="auto" w:fill="FFFFFF"/>
              </w:rPr>
              <w:t>Willingness to obtain additional training as requested</w:t>
            </w:r>
          </w:p>
          <w:p w:rsidR="00EB3A41" w:rsidRPr="00EB3A41" w:rsidRDefault="00EB3A41" w:rsidP="00EB3A41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328"/>
              </w:tabs>
              <w:spacing w:after="368" w:line="245" w:lineRule="exact"/>
              <w:rPr>
                <w:rFonts w:cs="Tahoma"/>
                <w:spacing w:val="6"/>
                <w:szCs w:val="16"/>
              </w:rPr>
            </w:pPr>
            <w:r w:rsidRPr="00EB3A41">
              <w:rPr>
                <w:rFonts w:cs="Tahoma"/>
                <w:color w:val="000000"/>
                <w:spacing w:val="6"/>
                <w:szCs w:val="16"/>
                <w:shd w:val="clear" w:color="auto" w:fill="FFFFFF"/>
              </w:rPr>
              <w:t>Ability to speak Spanish is a plus but not required</w:t>
            </w:r>
          </w:p>
          <w:p w:rsidR="00277B10" w:rsidRPr="00277B10" w:rsidRDefault="00277B10" w:rsidP="00EB3A41">
            <w:pPr>
              <w:pStyle w:val="RequirementsList"/>
              <w:numPr>
                <w:ilvl w:val="0"/>
                <w:numId w:val="0"/>
              </w:numPr>
              <w:spacing w:before="0" w:after="0" w:line="240" w:lineRule="auto"/>
              <w:ind w:left="288" w:hanging="288"/>
              <w:rPr>
                <w:color w:val="0000FF"/>
              </w:rPr>
            </w:pPr>
          </w:p>
          <w:p w:rsidR="00277B10" w:rsidRPr="00277B10" w:rsidRDefault="00277B10" w:rsidP="00277B10">
            <w:pPr>
              <w:pStyle w:val="RequirementsList"/>
              <w:numPr>
                <w:ilvl w:val="0"/>
                <w:numId w:val="0"/>
              </w:numPr>
              <w:spacing w:before="0" w:after="0" w:line="240" w:lineRule="auto"/>
              <w:ind w:left="720"/>
            </w:pPr>
          </w:p>
          <w:p w:rsidR="00D71FAD" w:rsidRPr="007653EE" w:rsidRDefault="00D71FAD" w:rsidP="00526A09">
            <w:pPr>
              <w:pStyle w:val="RequirementsList"/>
              <w:numPr>
                <w:ilvl w:val="0"/>
                <w:numId w:val="0"/>
              </w:numPr>
              <w:spacing w:before="0" w:after="0" w:line="240" w:lineRule="auto"/>
              <w:ind w:left="720"/>
              <w:rPr>
                <w:color w:val="0000FF"/>
              </w:rPr>
            </w:pPr>
          </w:p>
        </w:tc>
      </w:tr>
      <w:tr w:rsidR="00E863B3" w:rsidRPr="002A733C">
        <w:trPr>
          <w:trHeight w:hRule="exact" w:val="288"/>
          <w:jc w:val="center"/>
        </w:trPr>
        <w:tc>
          <w:tcPr>
            <w:tcW w:w="1039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E863B3" w:rsidRDefault="00E863B3" w:rsidP="00DF7262">
            <w:pPr>
              <w:pStyle w:val="Heading2"/>
            </w:pPr>
            <w:r>
              <w:t xml:space="preserve">Knowledge &amp; Skills </w:t>
            </w:r>
          </w:p>
          <w:p w:rsidR="000F5CCA" w:rsidRDefault="000F5CCA" w:rsidP="000F5CCA"/>
          <w:p w:rsidR="000F5CCA" w:rsidRDefault="000F5CCA" w:rsidP="000F5CCA"/>
          <w:p w:rsidR="000F5CCA" w:rsidRDefault="000F5CCA" w:rsidP="000F5CCA"/>
          <w:p w:rsidR="000F5CCA" w:rsidRDefault="000F5CCA" w:rsidP="000F5CCA"/>
          <w:p w:rsidR="000F5CCA" w:rsidRDefault="000F5CCA" w:rsidP="000F5CCA"/>
          <w:p w:rsidR="000F5CCA" w:rsidRDefault="000F5CCA" w:rsidP="000F5CCA"/>
          <w:p w:rsidR="000F5CCA" w:rsidRPr="000F5CCA" w:rsidRDefault="000F5CCA" w:rsidP="000F5CCA"/>
        </w:tc>
      </w:tr>
      <w:tr w:rsidR="00011D05" w:rsidRPr="002A733C">
        <w:trPr>
          <w:trHeight w:val="1326"/>
          <w:jc w:val="center"/>
        </w:trPr>
        <w:tc>
          <w:tcPr>
            <w:tcW w:w="1039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B3A41" w:rsidRPr="00EB3A41" w:rsidRDefault="00EB3A41" w:rsidP="00EB3A41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328"/>
              </w:tabs>
              <w:spacing w:after="32" w:line="160" w:lineRule="exact"/>
              <w:rPr>
                <w:rFonts w:cs="Tahoma"/>
                <w:color w:val="000000"/>
                <w:spacing w:val="6"/>
                <w:szCs w:val="16"/>
              </w:rPr>
            </w:pPr>
            <w:r w:rsidRPr="00EB3A41">
              <w:rPr>
                <w:rFonts w:cs="Tahoma"/>
                <w:color w:val="000000"/>
                <w:spacing w:val="6"/>
                <w:szCs w:val="16"/>
              </w:rPr>
              <w:t>Ability to communicate the principles, philosophy and practices of Head Start and advocate for the program</w:t>
            </w:r>
          </w:p>
          <w:p w:rsidR="00EB3A41" w:rsidRPr="00EB3A41" w:rsidRDefault="00EB3A41" w:rsidP="00EB3A41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335"/>
              </w:tabs>
              <w:spacing w:line="259" w:lineRule="exact"/>
              <w:ind w:right="340"/>
              <w:rPr>
                <w:rFonts w:cs="Tahoma"/>
                <w:color w:val="000000"/>
                <w:spacing w:val="6"/>
                <w:szCs w:val="16"/>
              </w:rPr>
            </w:pPr>
            <w:r w:rsidRPr="00EB3A41">
              <w:rPr>
                <w:rFonts w:cs="Tahoma"/>
                <w:color w:val="000000"/>
                <w:spacing w:val="6"/>
                <w:szCs w:val="16"/>
              </w:rPr>
              <w:t>Knowledge of child development and health, disabilities, safety, nutrition, multiculturalism, adult education and family</w:t>
            </w:r>
            <w:r w:rsidRPr="00EB3A41">
              <w:rPr>
                <w:rFonts w:cs="Tahoma"/>
                <w:color w:val="000000"/>
                <w:spacing w:val="6"/>
                <w:szCs w:val="16"/>
              </w:rPr>
              <w:br/>
              <w:t>dynamics</w:t>
            </w:r>
          </w:p>
          <w:p w:rsidR="00EB3A41" w:rsidRPr="00EB3A41" w:rsidRDefault="00EB3A41" w:rsidP="00EB3A41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328"/>
              </w:tabs>
              <w:spacing w:line="274" w:lineRule="exact"/>
              <w:rPr>
                <w:rFonts w:cs="Tahoma"/>
                <w:color w:val="000000"/>
                <w:spacing w:val="6"/>
                <w:szCs w:val="16"/>
              </w:rPr>
            </w:pPr>
            <w:r w:rsidRPr="00EB3A41">
              <w:rPr>
                <w:rFonts w:cs="Tahoma"/>
                <w:color w:val="000000"/>
                <w:spacing w:val="6"/>
                <w:szCs w:val="16"/>
              </w:rPr>
              <w:t>Ability to use a computer to collect, record, retrieve data and prepare reports</w:t>
            </w:r>
          </w:p>
          <w:p w:rsidR="00EB3A41" w:rsidRPr="00EB3A41" w:rsidRDefault="00EB3A41" w:rsidP="00EB3A41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328"/>
              </w:tabs>
              <w:spacing w:line="274" w:lineRule="exact"/>
              <w:rPr>
                <w:rFonts w:cs="Tahoma"/>
                <w:color w:val="000000"/>
                <w:spacing w:val="6"/>
                <w:szCs w:val="16"/>
              </w:rPr>
            </w:pPr>
            <w:r w:rsidRPr="00EB3A41">
              <w:rPr>
                <w:rFonts w:cs="Tahoma"/>
                <w:color w:val="000000"/>
                <w:spacing w:val="6"/>
                <w:szCs w:val="16"/>
              </w:rPr>
              <w:t>Ability to organize and prioritize daily work load and schedules</w:t>
            </w:r>
          </w:p>
          <w:p w:rsidR="00EB3A41" w:rsidRPr="00EB3A41" w:rsidRDefault="00EB3A41" w:rsidP="00EB3A41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328"/>
              </w:tabs>
              <w:spacing w:line="274" w:lineRule="exact"/>
              <w:rPr>
                <w:rFonts w:cs="Tahoma"/>
                <w:color w:val="000000"/>
                <w:spacing w:val="6"/>
                <w:szCs w:val="16"/>
              </w:rPr>
            </w:pPr>
            <w:r w:rsidRPr="00EB3A41">
              <w:rPr>
                <w:rFonts w:cs="Tahoma"/>
                <w:color w:val="000000"/>
                <w:spacing w:val="6"/>
                <w:szCs w:val="16"/>
              </w:rPr>
              <w:t>Experience in human services setting including working with low-income children and families of diverse background</w:t>
            </w:r>
          </w:p>
          <w:p w:rsidR="00E5671E" w:rsidRPr="00E5671E" w:rsidRDefault="00EB3A41" w:rsidP="00E5671E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328"/>
              </w:tabs>
              <w:spacing w:before="120" w:after="120" w:line="252" w:lineRule="exact"/>
              <w:ind w:left="763" w:right="346"/>
              <w:rPr>
                <w:rFonts w:cs="Tahoma"/>
                <w:color w:val="000000"/>
                <w:spacing w:val="6"/>
                <w:szCs w:val="16"/>
              </w:rPr>
            </w:pPr>
            <w:r w:rsidRPr="00E5671E">
              <w:rPr>
                <w:rFonts w:cs="Tahoma"/>
                <w:color w:val="000000"/>
                <w:spacing w:val="6"/>
                <w:szCs w:val="16"/>
              </w:rPr>
              <w:t>Organizational and management practices as applied to the analysis and evaluation of programs, policies, and operational</w:t>
            </w:r>
            <w:r w:rsidR="00E5671E" w:rsidRPr="00E5671E">
              <w:rPr>
                <w:rFonts w:cs="Tahoma"/>
                <w:color w:val="000000"/>
                <w:spacing w:val="6"/>
                <w:szCs w:val="16"/>
              </w:rPr>
              <w:t xml:space="preserve"> </w:t>
            </w:r>
            <w:r w:rsidRPr="00E5671E">
              <w:rPr>
                <w:rFonts w:cs="Tahoma"/>
                <w:color w:val="000000"/>
                <w:spacing w:val="6"/>
                <w:szCs w:val="16"/>
              </w:rPr>
              <w:t>needs</w:t>
            </w:r>
          </w:p>
          <w:p w:rsidR="00EB3A41" w:rsidRPr="00EB3A41" w:rsidRDefault="00EB3A41" w:rsidP="00E5671E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335"/>
              </w:tabs>
              <w:spacing w:before="120" w:after="120" w:line="360" w:lineRule="auto"/>
              <w:ind w:left="763"/>
              <w:rPr>
                <w:rFonts w:cs="Tahoma"/>
                <w:color w:val="000000"/>
                <w:spacing w:val="6"/>
                <w:szCs w:val="16"/>
              </w:rPr>
            </w:pPr>
            <w:r w:rsidRPr="00EB3A41">
              <w:rPr>
                <w:rFonts w:cs="Tahoma"/>
                <w:color w:val="000000"/>
                <w:spacing w:val="6"/>
                <w:szCs w:val="16"/>
              </w:rPr>
              <w:t>Principles and practice of case management and crisis intervention programs</w:t>
            </w:r>
          </w:p>
          <w:p w:rsidR="00EB3A41" w:rsidRPr="00EB3A41" w:rsidRDefault="00EB3A41" w:rsidP="00EB3A41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335"/>
              </w:tabs>
              <w:spacing w:after="26" w:line="160" w:lineRule="exact"/>
              <w:rPr>
                <w:rFonts w:cs="Tahoma"/>
                <w:color w:val="000000"/>
                <w:spacing w:val="6"/>
                <w:szCs w:val="16"/>
              </w:rPr>
            </w:pPr>
            <w:r w:rsidRPr="00EB3A41">
              <w:rPr>
                <w:rFonts w:cs="Tahoma"/>
                <w:color w:val="000000"/>
                <w:spacing w:val="6"/>
                <w:szCs w:val="16"/>
              </w:rPr>
              <w:t>Principles of supervision, training and performance evaluation</w:t>
            </w:r>
          </w:p>
          <w:p w:rsidR="00EB3A41" w:rsidRPr="00EB3A41" w:rsidRDefault="00EB3A41" w:rsidP="00EB3A41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335"/>
              </w:tabs>
              <w:spacing w:line="266" w:lineRule="exact"/>
              <w:rPr>
                <w:rFonts w:cs="Tahoma"/>
                <w:color w:val="000000"/>
                <w:spacing w:val="6"/>
                <w:szCs w:val="16"/>
              </w:rPr>
            </w:pPr>
            <w:r w:rsidRPr="00EB3A41">
              <w:rPr>
                <w:rFonts w:cs="Tahoma"/>
                <w:color w:val="000000"/>
                <w:spacing w:val="6"/>
                <w:szCs w:val="16"/>
              </w:rPr>
              <w:t>Develop and implement social services supervisory procedures</w:t>
            </w:r>
          </w:p>
          <w:p w:rsidR="00EB3A41" w:rsidRPr="00EB3A41" w:rsidRDefault="00EB3A41" w:rsidP="00EB3A41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335"/>
              </w:tabs>
              <w:spacing w:line="266" w:lineRule="exact"/>
              <w:rPr>
                <w:rFonts w:cs="Tahoma"/>
                <w:color w:val="000000"/>
                <w:spacing w:val="6"/>
                <w:szCs w:val="16"/>
              </w:rPr>
            </w:pPr>
            <w:r w:rsidRPr="00EB3A41">
              <w:rPr>
                <w:rFonts w:cs="Tahoma"/>
                <w:color w:val="000000"/>
                <w:spacing w:val="6"/>
                <w:szCs w:val="16"/>
              </w:rPr>
              <w:t>Recommend and implement goals, objectives, and practices for providing effective and efficient programs and services</w:t>
            </w:r>
          </w:p>
          <w:p w:rsidR="00EB3A41" w:rsidRPr="00EB3A41" w:rsidRDefault="00EB3A41" w:rsidP="00EB3A41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328"/>
              </w:tabs>
              <w:spacing w:line="266" w:lineRule="exact"/>
              <w:ind w:right="340"/>
              <w:rPr>
                <w:rFonts w:cs="Tahoma"/>
                <w:color w:val="000000"/>
                <w:spacing w:val="6"/>
                <w:szCs w:val="16"/>
              </w:rPr>
            </w:pPr>
            <w:r w:rsidRPr="00EB3A41">
              <w:rPr>
                <w:rFonts w:cs="Tahoma"/>
                <w:color w:val="000000"/>
                <w:spacing w:val="6"/>
                <w:szCs w:val="16"/>
              </w:rPr>
              <w:t>Analyze problems, identify alte</w:t>
            </w:r>
            <w:r w:rsidR="00E5671E">
              <w:rPr>
                <w:rFonts w:cs="Tahoma"/>
                <w:color w:val="000000"/>
                <w:spacing w:val="6"/>
                <w:szCs w:val="16"/>
              </w:rPr>
              <w:t>rn</w:t>
            </w:r>
            <w:r w:rsidRPr="00EB3A41">
              <w:rPr>
                <w:rFonts w:cs="Tahoma"/>
                <w:color w:val="000000"/>
                <w:spacing w:val="6"/>
                <w:szCs w:val="16"/>
              </w:rPr>
              <w:t>ative solutions, project consequences of proposed actions, and implement</w:t>
            </w:r>
            <w:r w:rsidRPr="00EB3A41">
              <w:rPr>
                <w:rFonts w:cs="Tahoma"/>
                <w:color w:val="000000"/>
                <w:spacing w:val="6"/>
                <w:szCs w:val="16"/>
              </w:rPr>
              <w:br/>
              <w:t>recommendations in support of goals</w:t>
            </w:r>
          </w:p>
          <w:p w:rsidR="00EB3A41" w:rsidRPr="00EB3A41" w:rsidRDefault="00EB3A41" w:rsidP="00EB3A41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335"/>
              </w:tabs>
              <w:spacing w:line="266" w:lineRule="exact"/>
              <w:ind w:right="340"/>
              <w:rPr>
                <w:rFonts w:cs="Tahoma"/>
                <w:color w:val="000000"/>
                <w:spacing w:val="6"/>
                <w:szCs w:val="16"/>
              </w:rPr>
            </w:pPr>
            <w:r w:rsidRPr="00EB3A41">
              <w:rPr>
                <w:rFonts w:cs="Tahoma"/>
                <w:color w:val="000000"/>
                <w:spacing w:val="6"/>
                <w:szCs w:val="16"/>
              </w:rPr>
              <w:t>Possess an understanding of Head Start Performance Standards, Head Start Act, local, state and federal rules and</w:t>
            </w:r>
            <w:r w:rsidRPr="00EB3A41">
              <w:rPr>
                <w:rFonts w:cs="Tahoma"/>
                <w:color w:val="000000"/>
                <w:spacing w:val="6"/>
                <w:szCs w:val="16"/>
              </w:rPr>
              <w:br/>
              <w:t>regulations to design plans to support services, monitor and train for compliance.</w:t>
            </w:r>
          </w:p>
          <w:p w:rsidR="00EB3A41" w:rsidRPr="00EB3A41" w:rsidRDefault="00EB3A41" w:rsidP="00EB3A41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335"/>
              </w:tabs>
              <w:spacing w:line="266" w:lineRule="exact"/>
              <w:ind w:right="340"/>
              <w:rPr>
                <w:rFonts w:cs="Tahoma"/>
                <w:color w:val="000000"/>
                <w:spacing w:val="6"/>
                <w:szCs w:val="16"/>
              </w:rPr>
            </w:pPr>
            <w:r w:rsidRPr="00EB3A41">
              <w:rPr>
                <w:rFonts w:cs="Tahoma"/>
                <w:color w:val="000000"/>
                <w:spacing w:val="6"/>
                <w:szCs w:val="16"/>
              </w:rPr>
              <w:t>Has knowledge of effective relationship-building practices, and understands families are vital to children's development</w:t>
            </w:r>
            <w:r w:rsidRPr="00EB3A41">
              <w:rPr>
                <w:rFonts w:cs="Tahoma"/>
                <w:color w:val="000000"/>
                <w:spacing w:val="6"/>
                <w:szCs w:val="16"/>
              </w:rPr>
              <w:br/>
              <w:t>and learning.</w:t>
            </w:r>
          </w:p>
          <w:p w:rsidR="00EB3A41" w:rsidRPr="00EB3A41" w:rsidRDefault="00EB3A41" w:rsidP="00EB3A41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335"/>
              </w:tabs>
              <w:spacing w:after="33" w:line="160" w:lineRule="exact"/>
              <w:rPr>
                <w:rFonts w:cs="Tahoma"/>
                <w:color w:val="000000"/>
                <w:spacing w:val="6"/>
                <w:szCs w:val="16"/>
              </w:rPr>
            </w:pPr>
            <w:r w:rsidRPr="00EB3A41">
              <w:rPr>
                <w:rFonts w:cs="Tahoma"/>
                <w:color w:val="000000"/>
                <w:spacing w:val="6"/>
                <w:szCs w:val="16"/>
              </w:rPr>
              <w:t>Uses different program data sources to inform and work with parents and expectant families.</w:t>
            </w:r>
          </w:p>
          <w:p w:rsidR="00EB3A41" w:rsidRPr="00EB3A41" w:rsidRDefault="00EB3A41" w:rsidP="00EB3A41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328"/>
              </w:tabs>
              <w:spacing w:line="266" w:lineRule="exact"/>
              <w:ind w:right="340"/>
              <w:rPr>
                <w:rFonts w:cs="Tahoma"/>
                <w:color w:val="000000"/>
                <w:spacing w:val="6"/>
                <w:szCs w:val="16"/>
              </w:rPr>
            </w:pPr>
            <w:r w:rsidRPr="00EB3A41">
              <w:rPr>
                <w:rFonts w:cs="Tahoma"/>
                <w:color w:val="000000"/>
                <w:spacing w:val="6"/>
                <w:szCs w:val="16"/>
              </w:rPr>
              <w:t>Identifies and reflects on personal values, experiences, ethics, and biases (e.g. gender, racial, ethnic, cultural, or class) in</w:t>
            </w:r>
            <w:r w:rsidR="00E5671E">
              <w:rPr>
                <w:rFonts w:cs="Tahoma"/>
                <w:color w:val="000000"/>
                <w:spacing w:val="6"/>
                <w:szCs w:val="16"/>
              </w:rPr>
              <w:t xml:space="preserve"> </w:t>
            </w:r>
            <w:r w:rsidRPr="00EB3A41">
              <w:rPr>
                <w:rFonts w:cs="Tahoma"/>
                <w:color w:val="000000"/>
                <w:spacing w:val="6"/>
                <w:szCs w:val="16"/>
              </w:rPr>
              <w:t>order to become self-aware and more effective in working with different groups of people.</w:t>
            </w:r>
          </w:p>
          <w:p w:rsidR="00EB3A41" w:rsidRPr="00EB3A41" w:rsidRDefault="00EB3A41" w:rsidP="00EB3A41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335"/>
              </w:tabs>
              <w:spacing w:line="266" w:lineRule="exact"/>
              <w:ind w:right="340"/>
              <w:rPr>
                <w:rFonts w:cs="Tahoma"/>
                <w:color w:val="000000"/>
                <w:spacing w:val="6"/>
                <w:szCs w:val="16"/>
              </w:rPr>
            </w:pPr>
            <w:r w:rsidRPr="00EB3A41">
              <w:rPr>
                <w:rFonts w:cs="Tahoma"/>
                <w:color w:val="000000"/>
                <w:spacing w:val="6"/>
                <w:szCs w:val="16"/>
              </w:rPr>
              <w:t>Understands the value of reflective supervision for personal and professional growth. Effectively utilizes supervisory</w:t>
            </w:r>
            <w:r w:rsidRPr="00EB3A41">
              <w:rPr>
                <w:rFonts w:cs="Tahoma"/>
                <w:color w:val="000000"/>
                <w:spacing w:val="6"/>
                <w:szCs w:val="16"/>
              </w:rPr>
              <w:br/>
              <w:t>feedback, educational opportunities, and technical assistance resources to improve individual skills and knowledge.</w:t>
            </w:r>
          </w:p>
          <w:p w:rsidR="00EB3A41" w:rsidRPr="00EB3A41" w:rsidRDefault="00EB3A41" w:rsidP="00EB3A41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335"/>
              </w:tabs>
              <w:spacing w:line="266" w:lineRule="exact"/>
              <w:rPr>
                <w:rFonts w:cs="Tahoma"/>
                <w:color w:val="000000"/>
                <w:spacing w:val="6"/>
                <w:szCs w:val="16"/>
              </w:rPr>
            </w:pPr>
            <w:r w:rsidRPr="00EB3A41">
              <w:rPr>
                <w:rFonts w:cs="Tahoma"/>
                <w:color w:val="000000"/>
                <w:spacing w:val="6"/>
                <w:szCs w:val="16"/>
              </w:rPr>
              <w:t>Understands the proper steps to ensure family and child safety, when safety is threatened.</w:t>
            </w:r>
          </w:p>
          <w:p w:rsidR="00EB3A41" w:rsidRPr="00EB3A41" w:rsidRDefault="00EB3A41" w:rsidP="00EB3A41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335"/>
              </w:tabs>
              <w:spacing w:line="266" w:lineRule="exact"/>
              <w:ind w:right="340"/>
              <w:rPr>
                <w:rFonts w:cs="Tahoma"/>
                <w:color w:val="000000"/>
                <w:spacing w:val="6"/>
                <w:szCs w:val="16"/>
              </w:rPr>
            </w:pPr>
            <w:r w:rsidRPr="00EB3A41">
              <w:rPr>
                <w:rFonts w:cs="Tahoma"/>
                <w:color w:val="000000"/>
                <w:spacing w:val="6"/>
                <w:szCs w:val="16"/>
              </w:rPr>
              <w:t>Has an extensive knowledge of community resources for families (e.g. health, mental health, nutrition, education) and</w:t>
            </w:r>
            <w:r w:rsidRPr="00EB3A41">
              <w:rPr>
                <w:rFonts w:cs="Tahoma"/>
                <w:color w:val="000000"/>
                <w:spacing w:val="6"/>
                <w:szCs w:val="16"/>
              </w:rPr>
              <w:br/>
              <w:t>understands how to match community and program resources to family interests and needs.</w:t>
            </w:r>
          </w:p>
          <w:p w:rsidR="00E5671E" w:rsidRDefault="00EB3A41" w:rsidP="00CB505D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335"/>
              </w:tabs>
              <w:spacing w:line="266" w:lineRule="exact"/>
              <w:ind w:right="340"/>
            </w:pPr>
            <w:r w:rsidRPr="00E5671E">
              <w:rPr>
                <w:rFonts w:cs="Tahoma"/>
                <w:color w:val="000000"/>
                <w:spacing w:val="6"/>
                <w:szCs w:val="16"/>
              </w:rPr>
              <w:t>Can communicate with families and educate parents, staff and community about the importance of health, mental health,</w:t>
            </w:r>
            <w:r w:rsidR="00E5671E" w:rsidRPr="00E5671E">
              <w:rPr>
                <w:rFonts w:cs="Tahoma"/>
                <w:color w:val="000000"/>
                <w:spacing w:val="6"/>
                <w:szCs w:val="16"/>
              </w:rPr>
              <w:t xml:space="preserve"> </w:t>
            </w:r>
            <w:r w:rsidRPr="00E5671E">
              <w:rPr>
                <w:rFonts w:cs="Tahoma"/>
                <w:color w:val="000000"/>
                <w:spacing w:val="6"/>
                <w:szCs w:val="16"/>
              </w:rPr>
              <w:t>and child development services for children's ongoing learning and development.</w:t>
            </w:r>
          </w:p>
          <w:p w:rsidR="00E5671E" w:rsidRDefault="00E5671E" w:rsidP="00E5671E">
            <w:pPr>
              <w:widowControl w:val="0"/>
              <w:tabs>
                <w:tab w:val="left" w:pos="335"/>
              </w:tabs>
              <w:spacing w:line="266" w:lineRule="exact"/>
              <w:ind w:right="340"/>
            </w:pPr>
          </w:p>
          <w:p w:rsidR="00E5671E" w:rsidRDefault="00E5671E" w:rsidP="00E5671E">
            <w:pPr>
              <w:widowControl w:val="0"/>
              <w:tabs>
                <w:tab w:val="left" w:pos="335"/>
              </w:tabs>
              <w:spacing w:line="266" w:lineRule="exact"/>
              <w:ind w:right="340"/>
            </w:pPr>
          </w:p>
          <w:p w:rsidR="00E5671E" w:rsidRDefault="00E5671E" w:rsidP="00E5671E">
            <w:pPr>
              <w:widowControl w:val="0"/>
              <w:tabs>
                <w:tab w:val="left" w:pos="335"/>
              </w:tabs>
              <w:spacing w:line="266" w:lineRule="exact"/>
              <w:ind w:right="340"/>
            </w:pPr>
          </w:p>
          <w:p w:rsidR="00E5671E" w:rsidRPr="005313F2" w:rsidRDefault="00E5671E" w:rsidP="00E5671E">
            <w:pPr>
              <w:widowControl w:val="0"/>
              <w:tabs>
                <w:tab w:val="left" w:pos="335"/>
              </w:tabs>
              <w:spacing w:line="266" w:lineRule="exact"/>
              <w:ind w:right="340"/>
            </w:pPr>
          </w:p>
        </w:tc>
      </w:tr>
      <w:tr w:rsidR="00E863B3" w:rsidRPr="002A733C">
        <w:trPr>
          <w:trHeight w:hRule="exact" w:val="288"/>
          <w:jc w:val="center"/>
        </w:trPr>
        <w:tc>
          <w:tcPr>
            <w:tcW w:w="1039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E863B3" w:rsidRPr="00022771" w:rsidRDefault="00E863B3" w:rsidP="00DF7262">
            <w:pPr>
              <w:pStyle w:val="Heading2"/>
            </w:pPr>
            <w:r>
              <w:lastRenderedPageBreak/>
              <w:t>PHYSICAL &amp; ENVIRONMENTAL REQUIREMENTS</w:t>
            </w:r>
          </w:p>
        </w:tc>
      </w:tr>
      <w:tr w:rsidR="00E863B3" w:rsidRPr="002A733C">
        <w:trPr>
          <w:trHeight w:val="2775"/>
          <w:jc w:val="center"/>
        </w:trPr>
        <w:tc>
          <w:tcPr>
            <w:tcW w:w="1039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B3A41" w:rsidRPr="00EB3A41" w:rsidRDefault="00EB3A41" w:rsidP="00EB3A41">
            <w:pPr>
              <w:pStyle w:val="RequirementsList"/>
              <w:numPr>
                <w:ilvl w:val="0"/>
                <w:numId w:val="48"/>
              </w:numPr>
              <w:spacing w:line="240" w:lineRule="auto"/>
              <w:rPr>
                <w:rFonts w:cs="Tahoma"/>
                <w:color w:val="000000"/>
                <w:spacing w:val="6"/>
                <w:szCs w:val="16"/>
              </w:rPr>
            </w:pPr>
            <w:r w:rsidRPr="00EB3A41">
              <w:rPr>
                <w:rFonts w:cs="Tahoma"/>
                <w:color w:val="000000"/>
                <w:spacing w:val="6"/>
                <w:szCs w:val="16"/>
              </w:rPr>
              <w:t xml:space="preserve">Must possess stamina </w:t>
            </w:r>
            <w:r w:rsidR="00E5671E">
              <w:rPr>
                <w:rFonts w:cs="Tahoma"/>
                <w:color w:val="000000"/>
                <w:spacing w:val="6"/>
                <w:szCs w:val="16"/>
              </w:rPr>
              <w:t xml:space="preserve">to </w:t>
            </w:r>
            <w:bookmarkStart w:id="0" w:name="_GoBack"/>
            <w:bookmarkEnd w:id="0"/>
            <w:r w:rsidRPr="00EB3A41">
              <w:rPr>
                <w:rFonts w:cs="Tahoma"/>
                <w:color w:val="000000"/>
                <w:spacing w:val="6"/>
                <w:szCs w:val="16"/>
              </w:rPr>
              <w:t>remain seated for extended periods.</w:t>
            </w:r>
          </w:p>
          <w:p w:rsidR="00EB3A41" w:rsidRPr="00EB3A41" w:rsidRDefault="00EB3A41" w:rsidP="00EB3A41">
            <w:pPr>
              <w:pStyle w:val="RequirementsList"/>
              <w:numPr>
                <w:ilvl w:val="0"/>
                <w:numId w:val="48"/>
              </w:numPr>
              <w:spacing w:line="240" w:lineRule="auto"/>
              <w:rPr>
                <w:rFonts w:cs="Tahoma"/>
                <w:color w:val="000000"/>
                <w:spacing w:val="6"/>
                <w:szCs w:val="16"/>
              </w:rPr>
            </w:pPr>
            <w:r w:rsidRPr="00EB3A41">
              <w:rPr>
                <w:rFonts w:cs="Tahoma"/>
                <w:color w:val="000000"/>
                <w:spacing w:val="6"/>
                <w:szCs w:val="16"/>
              </w:rPr>
              <w:t>Must occasionally lift and/or move up to 50 pounds.</w:t>
            </w:r>
          </w:p>
          <w:p w:rsidR="00EB3A41" w:rsidRPr="00EB3A41" w:rsidRDefault="00EB3A41" w:rsidP="00EB3A41">
            <w:pPr>
              <w:pStyle w:val="RequirementsList"/>
              <w:numPr>
                <w:ilvl w:val="0"/>
                <w:numId w:val="48"/>
              </w:numPr>
              <w:spacing w:line="240" w:lineRule="auto"/>
              <w:rPr>
                <w:rFonts w:cs="Tahoma"/>
                <w:color w:val="000000"/>
                <w:spacing w:val="6"/>
                <w:szCs w:val="16"/>
              </w:rPr>
            </w:pPr>
            <w:r w:rsidRPr="00EB3A41">
              <w:rPr>
                <w:rFonts w:cs="Tahoma"/>
                <w:color w:val="000000"/>
                <w:spacing w:val="6"/>
                <w:szCs w:val="16"/>
              </w:rPr>
              <w:t>Ability to stand, walk, climb or balance, stoop, kneel, crouch, or crawl.</w:t>
            </w:r>
          </w:p>
          <w:p w:rsidR="00EB3A41" w:rsidRPr="00EB3A41" w:rsidRDefault="00EB3A41" w:rsidP="00EB3A41">
            <w:pPr>
              <w:pStyle w:val="RequirementsList"/>
              <w:numPr>
                <w:ilvl w:val="0"/>
                <w:numId w:val="48"/>
              </w:numPr>
              <w:spacing w:line="240" w:lineRule="auto"/>
              <w:rPr>
                <w:rFonts w:cs="Tahoma"/>
                <w:color w:val="000000"/>
                <w:spacing w:val="6"/>
                <w:szCs w:val="16"/>
              </w:rPr>
            </w:pPr>
            <w:r w:rsidRPr="00EB3A41">
              <w:rPr>
                <w:rFonts w:cs="Tahoma"/>
                <w:color w:val="000000"/>
                <w:spacing w:val="6"/>
                <w:szCs w:val="16"/>
              </w:rPr>
              <w:t>Must be able to occasionally tolerate exposure to outside weather conditions.</w:t>
            </w:r>
          </w:p>
          <w:p w:rsidR="00EB3A41" w:rsidRPr="00EB3A41" w:rsidRDefault="00EB3A41" w:rsidP="00EB3A41">
            <w:pPr>
              <w:pStyle w:val="RequirementsList"/>
              <w:numPr>
                <w:ilvl w:val="0"/>
                <w:numId w:val="48"/>
              </w:numPr>
              <w:spacing w:line="240" w:lineRule="auto"/>
              <w:rPr>
                <w:rFonts w:cs="Tahoma"/>
                <w:color w:val="000000"/>
                <w:spacing w:val="6"/>
                <w:szCs w:val="16"/>
              </w:rPr>
            </w:pPr>
            <w:r w:rsidRPr="00EB3A41">
              <w:rPr>
                <w:rFonts w:cs="Tahoma"/>
                <w:color w:val="000000"/>
                <w:spacing w:val="6"/>
                <w:szCs w:val="16"/>
              </w:rPr>
              <w:t>Must be able to tolerate diverse environmental workspaces.</w:t>
            </w:r>
          </w:p>
          <w:p w:rsidR="00EB3A41" w:rsidRPr="00EB3A41" w:rsidRDefault="00EB3A41" w:rsidP="00EB3A41">
            <w:pPr>
              <w:pStyle w:val="RequirementsList"/>
              <w:numPr>
                <w:ilvl w:val="0"/>
                <w:numId w:val="48"/>
              </w:numPr>
              <w:spacing w:line="240" w:lineRule="auto"/>
              <w:rPr>
                <w:rFonts w:cs="Tahoma"/>
                <w:color w:val="000000"/>
                <w:spacing w:val="6"/>
                <w:szCs w:val="16"/>
              </w:rPr>
            </w:pPr>
            <w:r w:rsidRPr="00EB3A41">
              <w:rPr>
                <w:rFonts w:cs="Tahoma"/>
                <w:color w:val="000000"/>
                <w:spacing w:val="6"/>
                <w:szCs w:val="16"/>
              </w:rPr>
              <w:t>Must comprehend and interpret written reports of a technical nature.</w:t>
            </w:r>
          </w:p>
          <w:p w:rsidR="00EB3A41" w:rsidRPr="00EB3A41" w:rsidRDefault="00EB3A41" w:rsidP="00EB3A41">
            <w:pPr>
              <w:pStyle w:val="RequirementsList"/>
              <w:numPr>
                <w:ilvl w:val="0"/>
                <w:numId w:val="48"/>
              </w:numPr>
              <w:spacing w:line="240" w:lineRule="auto"/>
              <w:rPr>
                <w:rFonts w:cs="Tahoma"/>
                <w:color w:val="000000"/>
                <w:spacing w:val="6"/>
                <w:szCs w:val="16"/>
              </w:rPr>
            </w:pPr>
            <w:r w:rsidRPr="00EB3A41">
              <w:rPr>
                <w:rFonts w:cs="Tahoma"/>
                <w:color w:val="000000"/>
                <w:spacing w:val="6"/>
                <w:szCs w:val="16"/>
              </w:rPr>
              <w:t>Must operate a computer, telephone, keyboard and other office equipment.</w:t>
            </w:r>
          </w:p>
          <w:p w:rsidR="00EB3A41" w:rsidRPr="00EB3A41" w:rsidRDefault="00EB3A41" w:rsidP="00EB3A41">
            <w:pPr>
              <w:pStyle w:val="RequirementsList"/>
              <w:numPr>
                <w:ilvl w:val="0"/>
                <w:numId w:val="48"/>
              </w:numPr>
              <w:spacing w:after="0" w:line="240" w:lineRule="auto"/>
              <w:rPr>
                <w:rFonts w:cs="Tahoma"/>
                <w:color w:val="000000"/>
                <w:spacing w:val="6"/>
                <w:szCs w:val="16"/>
              </w:rPr>
            </w:pPr>
            <w:r w:rsidRPr="00EB3A41">
              <w:rPr>
                <w:rFonts w:cs="Tahoma"/>
                <w:color w:val="000000"/>
                <w:spacing w:val="6"/>
                <w:szCs w:val="16"/>
              </w:rPr>
              <w:t>Must be able and willing to drive in a variety of weather conditions.</w:t>
            </w:r>
          </w:p>
          <w:p w:rsidR="00EB3A41" w:rsidRPr="00EB3A41" w:rsidRDefault="00EB3A41" w:rsidP="00EB3A41">
            <w:pPr>
              <w:pStyle w:val="RequirementsList"/>
              <w:numPr>
                <w:ilvl w:val="0"/>
                <w:numId w:val="48"/>
              </w:numPr>
              <w:spacing w:after="0" w:line="240" w:lineRule="auto"/>
              <w:rPr>
                <w:rFonts w:cs="Tahoma"/>
                <w:color w:val="000000"/>
                <w:spacing w:val="6"/>
                <w:szCs w:val="16"/>
              </w:rPr>
            </w:pPr>
            <w:r w:rsidRPr="00EB3A41">
              <w:rPr>
                <w:rFonts w:cs="Tahoma"/>
                <w:color w:val="000000"/>
                <w:spacing w:val="6"/>
                <w:szCs w:val="16"/>
              </w:rPr>
              <w:t>Must be able to adapt quickly to changing demands, stressful situations, and multiple priorities.</w:t>
            </w:r>
          </w:p>
          <w:p w:rsidR="00296DA9" w:rsidRPr="005313F2" w:rsidRDefault="00296DA9" w:rsidP="00EB3A41">
            <w:pPr>
              <w:pStyle w:val="RequirementsList"/>
              <w:numPr>
                <w:ilvl w:val="0"/>
                <w:numId w:val="0"/>
              </w:numPr>
              <w:spacing w:before="0" w:after="0" w:line="240" w:lineRule="auto"/>
            </w:pPr>
          </w:p>
        </w:tc>
      </w:tr>
      <w:tr w:rsidR="00E863B3" w:rsidRPr="002A733C">
        <w:trPr>
          <w:trHeight w:val="288"/>
          <w:jc w:val="center"/>
        </w:trPr>
        <w:tc>
          <w:tcPr>
            <w:tcW w:w="1039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E863B3" w:rsidRPr="00022771" w:rsidRDefault="00E863B3" w:rsidP="00DF7262">
            <w:pPr>
              <w:pStyle w:val="Heading2"/>
            </w:pPr>
            <w:r>
              <w:t>OTHER REQUIREMENTS</w:t>
            </w:r>
          </w:p>
        </w:tc>
      </w:tr>
      <w:tr w:rsidR="00E863B3" w:rsidRPr="002A733C">
        <w:trPr>
          <w:trHeight w:val="1641"/>
          <w:jc w:val="center"/>
        </w:trPr>
        <w:tc>
          <w:tcPr>
            <w:tcW w:w="1039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B3A41" w:rsidRPr="00EB3A41" w:rsidRDefault="00EB3A41" w:rsidP="00EB3A41">
            <w:pPr>
              <w:pStyle w:val="RequirementsList"/>
              <w:numPr>
                <w:ilvl w:val="0"/>
                <w:numId w:val="47"/>
              </w:numPr>
              <w:spacing w:line="240" w:lineRule="auto"/>
            </w:pPr>
            <w:r w:rsidRPr="00EB3A41">
              <w:t>Responsible for a safe, healthy learning environment by following all health, safety, and sanitation rules.</w:t>
            </w:r>
          </w:p>
          <w:p w:rsidR="00EB3A41" w:rsidRPr="00EB3A41" w:rsidRDefault="00EB3A41" w:rsidP="00EB3A41">
            <w:pPr>
              <w:pStyle w:val="RequirementsList"/>
              <w:numPr>
                <w:ilvl w:val="0"/>
                <w:numId w:val="47"/>
              </w:numPr>
              <w:spacing w:line="240" w:lineRule="auto"/>
            </w:pPr>
            <w:r w:rsidRPr="00EB3A41">
              <w:t>Responsible for ensuring that children are supervised and ratios are followed at all times.</w:t>
            </w:r>
          </w:p>
          <w:p w:rsidR="00EB3A41" w:rsidRPr="00EB3A41" w:rsidRDefault="00EB3A41" w:rsidP="00EB3A41">
            <w:pPr>
              <w:pStyle w:val="RequirementsList"/>
              <w:numPr>
                <w:ilvl w:val="0"/>
                <w:numId w:val="47"/>
              </w:numPr>
              <w:spacing w:line="240" w:lineRule="auto"/>
            </w:pPr>
            <w:r w:rsidRPr="00EB3A41">
              <w:t>Maintains a positive attitude when working with children and their families, keeping the focus on safety and a comfortable</w:t>
            </w:r>
            <w:r w:rsidRPr="00EB3A41">
              <w:br/>
              <w:t>learning environment.</w:t>
            </w:r>
          </w:p>
          <w:p w:rsidR="00EB3A41" w:rsidRPr="00EB3A41" w:rsidRDefault="00EB3A41" w:rsidP="00EB3A41">
            <w:pPr>
              <w:pStyle w:val="RequirementsList"/>
              <w:numPr>
                <w:ilvl w:val="0"/>
                <w:numId w:val="47"/>
              </w:numPr>
              <w:spacing w:line="240" w:lineRule="auto"/>
            </w:pPr>
            <w:r w:rsidRPr="00EB3A41">
              <w:t>Professional demeanor, attendance/punctuality, appearance and hygiene.</w:t>
            </w:r>
          </w:p>
          <w:p w:rsidR="00EB3A41" w:rsidRPr="00EB3A41" w:rsidRDefault="00EB3A41" w:rsidP="00EB3A41">
            <w:pPr>
              <w:pStyle w:val="RequirementsList"/>
              <w:numPr>
                <w:ilvl w:val="0"/>
                <w:numId w:val="47"/>
              </w:numPr>
              <w:spacing w:line="240" w:lineRule="auto"/>
            </w:pPr>
            <w:r w:rsidRPr="00EB3A41">
              <w:t>Ability to negotiate effectively and utilize conflict resolution skills</w:t>
            </w:r>
          </w:p>
          <w:p w:rsidR="00EB3A41" w:rsidRPr="00EB3A41" w:rsidRDefault="00EB3A41" w:rsidP="00EB3A41">
            <w:pPr>
              <w:pStyle w:val="RequirementsList"/>
              <w:numPr>
                <w:ilvl w:val="0"/>
                <w:numId w:val="47"/>
              </w:numPr>
              <w:spacing w:line="240" w:lineRule="auto"/>
            </w:pPr>
            <w:r w:rsidRPr="00EB3A41">
              <w:t>Must possess strong intrapersonal, verbal and written skills, and customer service skills.</w:t>
            </w:r>
          </w:p>
          <w:p w:rsidR="00EB3A41" w:rsidRPr="00EB3A41" w:rsidRDefault="00EB3A41" w:rsidP="00EB3A41">
            <w:pPr>
              <w:pStyle w:val="RequirementsList"/>
              <w:numPr>
                <w:ilvl w:val="0"/>
                <w:numId w:val="47"/>
              </w:numPr>
              <w:spacing w:line="240" w:lineRule="auto"/>
            </w:pPr>
            <w:r w:rsidRPr="00EB3A41">
              <w:t>Occasional evening and weekend work hours; ability to travel to include extended days and overnight stays.</w:t>
            </w:r>
          </w:p>
          <w:p w:rsidR="00EB3A41" w:rsidRPr="00EB3A41" w:rsidRDefault="00EB3A41" w:rsidP="00EB3A41">
            <w:pPr>
              <w:pStyle w:val="RequirementsList"/>
              <w:numPr>
                <w:ilvl w:val="0"/>
                <w:numId w:val="47"/>
              </w:numPr>
              <w:spacing w:line="240" w:lineRule="auto"/>
            </w:pPr>
            <w:r w:rsidRPr="00EB3A41">
              <w:t>Must be able to pass State of WY Division of Criminal Investigation and Department of Family Services Central Registry</w:t>
            </w:r>
            <w:r w:rsidRPr="00EB3A41">
              <w:br/>
              <w:t>background checks.</w:t>
            </w:r>
          </w:p>
          <w:p w:rsidR="00EB3A41" w:rsidRPr="00EB3A41" w:rsidRDefault="00EB3A41" w:rsidP="00EB3A41">
            <w:pPr>
              <w:pStyle w:val="RequirementsList"/>
              <w:numPr>
                <w:ilvl w:val="0"/>
                <w:numId w:val="47"/>
              </w:numPr>
              <w:spacing w:line="240" w:lineRule="auto"/>
            </w:pPr>
            <w:r w:rsidRPr="00EB3A41">
              <w:t>Must complete/pass First Aid and CPR course annually.</w:t>
            </w:r>
          </w:p>
          <w:p w:rsidR="00EB3A41" w:rsidRPr="00EB3A41" w:rsidRDefault="00EB3A41" w:rsidP="00EB3A41">
            <w:pPr>
              <w:pStyle w:val="RequirementsList"/>
              <w:numPr>
                <w:ilvl w:val="0"/>
                <w:numId w:val="47"/>
              </w:numPr>
              <w:spacing w:line="240" w:lineRule="auto"/>
            </w:pPr>
            <w:r w:rsidRPr="00EB3A41">
              <w:t>Must design and progress in a professional development plan.</w:t>
            </w:r>
          </w:p>
          <w:p w:rsidR="00EB3A41" w:rsidRPr="00EB3A41" w:rsidRDefault="00EB3A41" w:rsidP="00EB3A41">
            <w:pPr>
              <w:pStyle w:val="RequirementsList"/>
              <w:numPr>
                <w:ilvl w:val="0"/>
                <w:numId w:val="47"/>
              </w:numPr>
              <w:spacing w:line="240" w:lineRule="auto"/>
            </w:pPr>
            <w:r w:rsidRPr="00EB3A41">
              <w:t>Must complete TB test prior to hire and Physical within 90 days of hire, and complete each annually thereafter.</w:t>
            </w:r>
          </w:p>
          <w:p w:rsidR="00EB3A41" w:rsidRPr="00EB3A41" w:rsidRDefault="00EB3A41" w:rsidP="00EB3A41">
            <w:pPr>
              <w:pStyle w:val="RequirementsList"/>
              <w:numPr>
                <w:ilvl w:val="0"/>
                <w:numId w:val="47"/>
              </w:numPr>
              <w:spacing w:line="240" w:lineRule="auto"/>
            </w:pPr>
            <w:r w:rsidRPr="00EB3A41">
              <w:t>Must abide by signed Confidentiality and Ethics Statements.</w:t>
            </w:r>
          </w:p>
          <w:p w:rsidR="00EB3A41" w:rsidRPr="00EB3A41" w:rsidRDefault="00EB3A41" w:rsidP="00EB3A41">
            <w:pPr>
              <w:pStyle w:val="RequirementsList"/>
              <w:numPr>
                <w:ilvl w:val="0"/>
                <w:numId w:val="47"/>
              </w:numPr>
              <w:spacing w:line="240" w:lineRule="auto"/>
            </w:pPr>
            <w:r w:rsidRPr="00EB3A41">
              <w:t>Must assure that program goals are met.</w:t>
            </w:r>
          </w:p>
          <w:p w:rsidR="00EB3A41" w:rsidRPr="00EB3A41" w:rsidRDefault="00EB3A41" w:rsidP="00EB3A41">
            <w:pPr>
              <w:pStyle w:val="RequirementsList"/>
              <w:numPr>
                <w:ilvl w:val="0"/>
                <w:numId w:val="47"/>
              </w:numPr>
              <w:spacing w:line="240" w:lineRule="auto"/>
            </w:pPr>
            <w:r w:rsidRPr="00EB3A41">
              <w:t>Must perform duties with minimal supervision.</w:t>
            </w:r>
          </w:p>
          <w:p w:rsidR="00EB3A41" w:rsidRPr="00EB3A41" w:rsidRDefault="00EB3A41" w:rsidP="00EB3A41">
            <w:pPr>
              <w:pStyle w:val="RequirementsList"/>
              <w:numPr>
                <w:ilvl w:val="0"/>
                <w:numId w:val="47"/>
              </w:numPr>
              <w:spacing w:line="240" w:lineRule="auto"/>
            </w:pPr>
            <w:r w:rsidRPr="00EB3A41">
              <w:t>Must comply with CALC Personnel Policies, Head Start Program Performance Standards, the Head Start Act, local, State,</w:t>
            </w:r>
            <w:r w:rsidRPr="00EB3A41">
              <w:br/>
              <w:t>and Federal rules and regulations.</w:t>
            </w:r>
          </w:p>
          <w:p w:rsidR="00EB3A41" w:rsidRPr="00EB3A41" w:rsidRDefault="00EB3A41" w:rsidP="00EB3A41">
            <w:pPr>
              <w:pStyle w:val="RequirementsList"/>
              <w:numPr>
                <w:ilvl w:val="0"/>
                <w:numId w:val="47"/>
              </w:numPr>
              <w:spacing w:line="240" w:lineRule="auto"/>
            </w:pPr>
            <w:r w:rsidRPr="00EB3A41">
              <w:t>Must participate in meetings and trainings (including mandatory training periods).</w:t>
            </w:r>
          </w:p>
          <w:p w:rsidR="00EB3A41" w:rsidRPr="00EB3A41" w:rsidRDefault="00EB3A41" w:rsidP="00EB3A41">
            <w:pPr>
              <w:pStyle w:val="RequirementsList"/>
              <w:numPr>
                <w:ilvl w:val="0"/>
                <w:numId w:val="47"/>
              </w:numPr>
              <w:spacing w:after="0" w:line="240" w:lineRule="auto"/>
            </w:pPr>
            <w:r w:rsidRPr="00EB3A41">
              <w:t>Must maintain a valid driver's license and be insurable by CALC insurance provider.</w:t>
            </w:r>
          </w:p>
          <w:p w:rsidR="00FD05A2" w:rsidRPr="005313F2" w:rsidRDefault="00FD05A2" w:rsidP="00EB3A41">
            <w:pPr>
              <w:pStyle w:val="RequirementsList"/>
              <w:numPr>
                <w:ilvl w:val="0"/>
                <w:numId w:val="0"/>
              </w:numPr>
              <w:spacing w:before="0" w:after="0" w:line="240" w:lineRule="auto"/>
              <w:ind w:left="288" w:hanging="288"/>
            </w:pPr>
          </w:p>
        </w:tc>
      </w:tr>
      <w:tr w:rsidR="00E863B3" w:rsidRPr="002A733C">
        <w:trPr>
          <w:trHeight w:val="318"/>
          <w:jc w:val="center"/>
        </w:trPr>
        <w:tc>
          <w:tcPr>
            <w:tcW w:w="1039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E863B3" w:rsidRPr="00C65ECB" w:rsidRDefault="00E863B3" w:rsidP="00C65ECB">
            <w:pPr>
              <w:pStyle w:val="Heading2"/>
            </w:pPr>
            <w:r w:rsidRPr="00C65ECB">
              <w:t>Administrative Approval</w:t>
            </w:r>
          </w:p>
        </w:tc>
      </w:tr>
      <w:tr w:rsidR="00E863B3" w:rsidRPr="002A733C">
        <w:trPr>
          <w:trHeight w:val="516"/>
          <w:jc w:val="center"/>
        </w:trPr>
        <w:tc>
          <w:tcPr>
            <w:tcW w:w="14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863B3" w:rsidRDefault="007B1B73" w:rsidP="00DF7262">
            <w:pPr>
              <w:pStyle w:val="AllCaps"/>
            </w:pPr>
            <w:r>
              <w:t>Approved by</w:t>
            </w:r>
          </w:p>
        </w:tc>
        <w:tc>
          <w:tcPr>
            <w:tcW w:w="513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863B3" w:rsidRDefault="00E863B3" w:rsidP="00D87A4E"/>
        </w:tc>
        <w:tc>
          <w:tcPr>
            <w:tcW w:w="63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863B3" w:rsidRDefault="007B1B73" w:rsidP="00DF7262">
            <w:pPr>
              <w:pStyle w:val="Italics"/>
            </w:pPr>
            <w:r>
              <w:t>Date</w:t>
            </w:r>
          </w:p>
        </w:tc>
        <w:tc>
          <w:tcPr>
            <w:tcW w:w="319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863B3" w:rsidRDefault="00E863B3" w:rsidP="00DF7262"/>
        </w:tc>
      </w:tr>
      <w:tr w:rsidR="007B1B73" w:rsidRPr="00C65ECB">
        <w:trPr>
          <w:trHeight w:val="318"/>
          <w:jc w:val="center"/>
        </w:trPr>
        <w:tc>
          <w:tcPr>
            <w:tcW w:w="1039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7B1B73" w:rsidRPr="00C65ECB" w:rsidRDefault="007B1B73" w:rsidP="00C65ECB">
            <w:pPr>
              <w:pStyle w:val="Heading2"/>
            </w:pPr>
            <w:r w:rsidRPr="00C65ECB">
              <w:t>Board Approval</w:t>
            </w:r>
          </w:p>
        </w:tc>
      </w:tr>
      <w:tr w:rsidR="007B1B73">
        <w:trPr>
          <w:trHeight w:val="516"/>
          <w:jc w:val="center"/>
        </w:trPr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B1B73" w:rsidRDefault="007B1B73" w:rsidP="007B1B73">
            <w:pPr>
              <w:pStyle w:val="AllCaps"/>
            </w:pPr>
            <w:r>
              <w:t>Approved by</w:t>
            </w:r>
          </w:p>
        </w:tc>
        <w:tc>
          <w:tcPr>
            <w:tcW w:w="513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1B73" w:rsidRDefault="007B1B73" w:rsidP="00941E41"/>
        </w:tc>
        <w:tc>
          <w:tcPr>
            <w:tcW w:w="63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1B73" w:rsidRDefault="007B1B73" w:rsidP="007B1B73">
            <w:pPr>
              <w:pStyle w:val="Italics"/>
            </w:pPr>
            <w:r>
              <w:t>Date</w:t>
            </w:r>
          </w:p>
        </w:tc>
        <w:tc>
          <w:tcPr>
            <w:tcW w:w="3217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B1B73" w:rsidRDefault="007B1B73" w:rsidP="007B1B73"/>
        </w:tc>
      </w:tr>
    </w:tbl>
    <w:p w:rsidR="007B1B73" w:rsidRPr="002A733C" w:rsidRDefault="007B1B73" w:rsidP="007B1B73"/>
    <w:sectPr w:rsidR="007B1B73" w:rsidRPr="002A733C" w:rsidSect="000F5CCA">
      <w:footerReference w:type="default" r:id="rId9"/>
      <w:type w:val="continuous"/>
      <w:pgSz w:w="12240" w:h="15840" w:code="1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740" w:rsidRDefault="00694740">
      <w:r>
        <w:separator/>
      </w:r>
    </w:p>
  </w:endnote>
  <w:endnote w:type="continuationSeparator" w:id="0">
    <w:p w:rsidR="00694740" w:rsidRDefault="0069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45" w:rsidRDefault="00FD6045" w:rsidP="003D7151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5671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740" w:rsidRDefault="00694740">
      <w:r>
        <w:separator/>
      </w:r>
    </w:p>
  </w:footnote>
  <w:footnote w:type="continuationSeparator" w:id="0">
    <w:p w:rsidR="00694740" w:rsidRDefault="00694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C0644B"/>
    <w:multiLevelType w:val="hybridMultilevel"/>
    <w:tmpl w:val="D5FCB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51552"/>
    <w:multiLevelType w:val="hybridMultilevel"/>
    <w:tmpl w:val="6526D80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 w15:restartNumberingAfterBreak="0">
    <w:nsid w:val="19F618E2"/>
    <w:multiLevelType w:val="hybridMultilevel"/>
    <w:tmpl w:val="AEDEF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36721"/>
    <w:multiLevelType w:val="hybridMultilevel"/>
    <w:tmpl w:val="50A2C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E5A19"/>
    <w:multiLevelType w:val="hybridMultilevel"/>
    <w:tmpl w:val="6ED0B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778B1"/>
    <w:multiLevelType w:val="hybridMultilevel"/>
    <w:tmpl w:val="ED14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E645E"/>
    <w:multiLevelType w:val="hybridMultilevel"/>
    <w:tmpl w:val="5C4C312A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 w15:restartNumberingAfterBreak="0">
    <w:nsid w:val="2EC62EEF"/>
    <w:multiLevelType w:val="hybridMultilevel"/>
    <w:tmpl w:val="AB58E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F2555"/>
    <w:multiLevelType w:val="hybridMultilevel"/>
    <w:tmpl w:val="F22046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4A5E4C"/>
    <w:multiLevelType w:val="hybridMultilevel"/>
    <w:tmpl w:val="97BEC016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" w15:restartNumberingAfterBreak="0">
    <w:nsid w:val="3855578A"/>
    <w:multiLevelType w:val="hybridMultilevel"/>
    <w:tmpl w:val="43A8D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093AC2"/>
    <w:multiLevelType w:val="multilevel"/>
    <w:tmpl w:val="C39A6F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A1C70EC"/>
    <w:multiLevelType w:val="hybridMultilevel"/>
    <w:tmpl w:val="A1282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C0994"/>
    <w:multiLevelType w:val="hybridMultilevel"/>
    <w:tmpl w:val="38D0DE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A4C20"/>
    <w:multiLevelType w:val="hybridMultilevel"/>
    <w:tmpl w:val="5B0C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95FA8"/>
    <w:multiLevelType w:val="hybridMultilevel"/>
    <w:tmpl w:val="E25ED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25555F"/>
    <w:multiLevelType w:val="hybridMultilevel"/>
    <w:tmpl w:val="CC661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74D12"/>
    <w:multiLevelType w:val="hybridMultilevel"/>
    <w:tmpl w:val="F71EF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93CD1"/>
    <w:multiLevelType w:val="hybridMultilevel"/>
    <w:tmpl w:val="DCAC3664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" w15:restartNumberingAfterBreak="0">
    <w:nsid w:val="60E44A70"/>
    <w:multiLevelType w:val="hybridMultilevel"/>
    <w:tmpl w:val="D194B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7B26C2"/>
    <w:multiLevelType w:val="hybridMultilevel"/>
    <w:tmpl w:val="4D52A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332480"/>
    <w:multiLevelType w:val="hybridMultilevel"/>
    <w:tmpl w:val="18943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61519F"/>
    <w:multiLevelType w:val="hybridMultilevel"/>
    <w:tmpl w:val="16F4D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700FA"/>
    <w:multiLevelType w:val="hybridMultilevel"/>
    <w:tmpl w:val="3882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425D6"/>
    <w:multiLevelType w:val="hybridMultilevel"/>
    <w:tmpl w:val="9310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9161F"/>
    <w:multiLevelType w:val="hybridMultilevel"/>
    <w:tmpl w:val="9CCE1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80A4B"/>
    <w:multiLevelType w:val="hybridMultilevel"/>
    <w:tmpl w:val="A01AA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180ECE"/>
    <w:multiLevelType w:val="hybridMultilevel"/>
    <w:tmpl w:val="3EA8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7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5"/>
  </w:num>
  <w:num w:numId="23">
    <w:abstractNumId w:val="14"/>
  </w:num>
  <w:num w:numId="24">
    <w:abstractNumId w:val="24"/>
  </w:num>
  <w:num w:numId="25">
    <w:abstractNumId w:val="32"/>
  </w:num>
  <w:num w:numId="26">
    <w:abstractNumId w:val="10"/>
  </w:num>
  <w:num w:numId="27">
    <w:abstractNumId w:val="26"/>
  </w:num>
  <w:num w:numId="28">
    <w:abstractNumId w:val="25"/>
  </w:num>
  <w:num w:numId="29">
    <w:abstractNumId w:val="38"/>
  </w:num>
  <w:num w:numId="30">
    <w:abstractNumId w:val="30"/>
  </w:num>
  <w:num w:numId="31">
    <w:abstractNumId w:val="35"/>
  </w:num>
  <w:num w:numId="32">
    <w:abstractNumId w:val="18"/>
  </w:num>
  <w:num w:numId="33">
    <w:abstractNumId w:val="21"/>
  </w:num>
  <w:num w:numId="34">
    <w:abstractNumId w:val="36"/>
  </w:num>
  <w:num w:numId="35">
    <w:abstractNumId w:val="16"/>
  </w:num>
  <w:num w:numId="36">
    <w:abstractNumId w:val="12"/>
  </w:num>
  <w:num w:numId="37">
    <w:abstractNumId w:val="31"/>
  </w:num>
  <w:num w:numId="38">
    <w:abstractNumId w:val="34"/>
  </w:num>
  <w:num w:numId="39">
    <w:abstractNumId w:val="22"/>
  </w:num>
  <w:num w:numId="40">
    <w:abstractNumId w:val="27"/>
  </w:num>
  <w:num w:numId="41">
    <w:abstractNumId w:val="28"/>
  </w:num>
  <w:num w:numId="42">
    <w:abstractNumId w:val="33"/>
  </w:num>
  <w:num w:numId="43">
    <w:abstractNumId w:val="11"/>
  </w:num>
  <w:num w:numId="44">
    <w:abstractNumId w:val="17"/>
  </w:num>
  <w:num w:numId="45">
    <w:abstractNumId w:val="29"/>
  </w:num>
  <w:num w:numId="46">
    <w:abstractNumId w:val="20"/>
  </w:num>
  <w:num w:numId="47">
    <w:abstractNumId w:val="13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CD"/>
    <w:rsid w:val="00003B0E"/>
    <w:rsid w:val="000071F7"/>
    <w:rsid w:val="00011D05"/>
    <w:rsid w:val="00013085"/>
    <w:rsid w:val="00022A21"/>
    <w:rsid w:val="0002798A"/>
    <w:rsid w:val="00052777"/>
    <w:rsid w:val="00055F46"/>
    <w:rsid w:val="000648FB"/>
    <w:rsid w:val="00080132"/>
    <w:rsid w:val="00083002"/>
    <w:rsid w:val="00087B85"/>
    <w:rsid w:val="0009083A"/>
    <w:rsid w:val="000948D9"/>
    <w:rsid w:val="000957C7"/>
    <w:rsid w:val="000A01F1"/>
    <w:rsid w:val="000C1163"/>
    <w:rsid w:val="000C6DC1"/>
    <w:rsid w:val="000D0128"/>
    <w:rsid w:val="000D2539"/>
    <w:rsid w:val="000E040C"/>
    <w:rsid w:val="000F2DF4"/>
    <w:rsid w:val="000F5CCA"/>
    <w:rsid w:val="000F6783"/>
    <w:rsid w:val="00101CD9"/>
    <w:rsid w:val="001059A0"/>
    <w:rsid w:val="00106E29"/>
    <w:rsid w:val="00111234"/>
    <w:rsid w:val="00120C95"/>
    <w:rsid w:val="0014663E"/>
    <w:rsid w:val="00173446"/>
    <w:rsid w:val="00180664"/>
    <w:rsid w:val="00185BA5"/>
    <w:rsid w:val="001949E0"/>
    <w:rsid w:val="00195009"/>
    <w:rsid w:val="0019779B"/>
    <w:rsid w:val="001C2F93"/>
    <w:rsid w:val="001C3A63"/>
    <w:rsid w:val="001C49B8"/>
    <w:rsid w:val="001C7A3F"/>
    <w:rsid w:val="001D4F86"/>
    <w:rsid w:val="001E15ED"/>
    <w:rsid w:val="00212276"/>
    <w:rsid w:val="002317DC"/>
    <w:rsid w:val="0024244D"/>
    <w:rsid w:val="0024254E"/>
    <w:rsid w:val="00250014"/>
    <w:rsid w:val="002541FB"/>
    <w:rsid w:val="00254D4B"/>
    <w:rsid w:val="00255F18"/>
    <w:rsid w:val="00260D68"/>
    <w:rsid w:val="00261089"/>
    <w:rsid w:val="00270C40"/>
    <w:rsid w:val="00275BB5"/>
    <w:rsid w:val="00277B10"/>
    <w:rsid w:val="00286F6A"/>
    <w:rsid w:val="00291C8C"/>
    <w:rsid w:val="00293371"/>
    <w:rsid w:val="00296DA9"/>
    <w:rsid w:val="002A1ECE"/>
    <w:rsid w:val="002A2510"/>
    <w:rsid w:val="002A733C"/>
    <w:rsid w:val="002B4D1D"/>
    <w:rsid w:val="002C10B1"/>
    <w:rsid w:val="002C3208"/>
    <w:rsid w:val="002C4248"/>
    <w:rsid w:val="002D222A"/>
    <w:rsid w:val="002D486E"/>
    <w:rsid w:val="002E043D"/>
    <w:rsid w:val="002E142D"/>
    <w:rsid w:val="003076FD"/>
    <w:rsid w:val="00310D14"/>
    <w:rsid w:val="003149CC"/>
    <w:rsid w:val="00317005"/>
    <w:rsid w:val="00335259"/>
    <w:rsid w:val="0035021D"/>
    <w:rsid w:val="00350DD3"/>
    <w:rsid w:val="00351D57"/>
    <w:rsid w:val="003812AF"/>
    <w:rsid w:val="003929F1"/>
    <w:rsid w:val="00393487"/>
    <w:rsid w:val="003A1B63"/>
    <w:rsid w:val="003A41A1"/>
    <w:rsid w:val="003B2326"/>
    <w:rsid w:val="003B419D"/>
    <w:rsid w:val="003C5557"/>
    <w:rsid w:val="003D6C0A"/>
    <w:rsid w:val="003D7151"/>
    <w:rsid w:val="003D71E0"/>
    <w:rsid w:val="003E0700"/>
    <w:rsid w:val="003E4A9F"/>
    <w:rsid w:val="003F1D46"/>
    <w:rsid w:val="003F4314"/>
    <w:rsid w:val="0043188E"/>
    <w:rsid w:val="00437ED0"/>
    <w:rsid w:val="00440CD8"/>
    <w:rsid w:val="00443837"/>
    <w:rsid w:val="0044527E"/>
    <w:rsid w:val="00445CF2"/>
    <w:rsid w:val="00450F66"/>
    <w:rsid w:val="00452B48"/>
    <w:rsid w:val="00461739"/>
    <w:rsid w:val="00461CB1"/>
    <w:rsid w:val="00467865"/>
    <w:rsid w:val="00483380"/>
    <w:rsid w:val="0048685F"/>
    <w:rsid w:val="004A0FF2"/>
    <w:rsid w:val="004A114A"/>
    <w:rsid w:val="004A1437"/>
    <w:rsid w:val="004A365C"/>
    <w:rsid w:val="004A4198"/>
    <w:rsid w:val="004A54EA"/>
    <w:rsid w:val="004A7FA6"/>
    <w:rsid w:val="004B0578"/>
    <w:rsid w:val="004C0FF6"/>
    <w:rsid w:val="004C2FEE"/>
    <w:rsid w:val="004D0D2D"/>
    <w:rsid w:val="004E34C6"/>
    <w:rsid w:val="004F62AD"/>
    <w:rsid w:val="004F7E72"/>
    <w:rsid w:val="00501AE8"/>
    <w:rsid w:val="00504B65"/>
    <w:rsid w:val="005114CE"/>
    <w:rsid w:val="005133E7"/>
    <w:rsid w:val="0052122B"/>
    <w:rsid w:val="00526A09"/>
    <w:rsid w:val="005313F2"/>
    <w:rsid w:val="00532CA6"/>
    <w:rsid w:val="0053799A"/>
    <w:rsid w:val="00542885"/>
    <w:rsid w:val="00546060"/>
    <w:rsid w:val="005557F6"/>
    <w:rsid w:val="005575BA"/>
    <w:rsid w:val="00557CD3"/>
    <w:rsid w:val="00563778"/>
    <w:rsid w:val="00573730"/>
    <w:rsid w:val="00580A0D"/>
    <w:rsid w:val="005820BC"/>
    <w:rsid w:val="005B4AE2"/>
    <w:rsid w:val="005B4F6F"/>
    <w:rsid w:val="005C0AE4"/>
    <w:rsid w:val="005C3D49"/>
    <w:rsid w:val="005E3C21"/>
    <w:rsid w:val="005E63CC"/>
    <w:rsid w:val="005F5F74"/>
    <w:rsid w:val="005F6E87"/>
    <w:rsid w:val="00613129"/>
    <w:rsid w:val="00617C65"/>
    <w:rsid w:val="00670F67"/>
    <w:rsid w:val="00673125"/>
    <w:rsid w:val="00682C69"/>
    <w:rsid w:val="00682E1A"/>
    <w:rsid w:val="00694740"/>
    <w:rsid w:val="006961F8"/>
    <w:rsid w:val="006D11C6"/>
    <w:rsid w:val="006D2635"/>
    <w:rsid w:val="006D779C"/>
    <w:rsid w:val="006E4F63"/>
    <w:rsid w:val="006E729E"/>
    <w:rsid w:val="00701002"/>
    <w:rsid w:val="00702147"/>
    <w:rsid w:val="00720473"/>
    <w:rsid w:val="007229D0"/>
    <w:rsid w:val="00744D89"/>
    <w:rsid w:val="007602AC"/>
    <w:rsid w:val="007653EE"/>
    <w:rsid w:val="007657EF"/>
    <w:rsid w:val="00774B67"/>
    <w:rsid w:val="007820CC"/>
    <w:rsid w:val="00793AC6"/>
    <w:rsid w:val="007A3CCE"/>
    <w:rsid w:val="007A48AA"/>
    <w:rsid w:val="007A71DE"/>
    <w:rsid w:val="007B1361"/>
    <w:rsid w:val="007B199B"/>
    <w:rsid w:val="007B19D6"/>
    <w:rsid w:val="007B1B73"/>
    <w:rsid w:val="007B6119"/>
    <w:rsid w:val="007B7089"/>
    <w:rsid w:val="007C1DA0"/>
    <w:rsid w:val="007E1872"/>
    <w:rsid w:val="007E2A15"/>
    <w:rsid w:val="007E56C4"/>
    <w:rsid w:val="00806AA6"/>
    <w:rsid w:val="008107D6"/>
    <w:rsid w:val="00812DF9"/>
    <w:rsid w:val="00813D0D"/>
    <w:rsid w:val="00841645"/>
    <w:rsid w:val="0084644A"/>
    <w:rsid w:val="0085295E"/>
    <w:rsid w:val="00852EC6"/>
    <w:rsid w:val="00855B2A"/>
    <w:rsid w:val="00872F33"/>
    <w:rsid w:val="0088782D"/>
    <w:rsid w:val="008918C2"/>
    <w:rsid w:val="008A0543"/>
    <w:rsid w:val="008A45F2"/>
    <w:rsid w:val="008B24BB"/>
    <w:rsid w:val="008B57DD"/>
    <w:rsid w:val="008B7081"/>
    <w:rsid w:val="008C3AA5"/>
    <w:rsid w:val="008C5CCC"/>
    <w:rsid w:val="008C7FE1"/>
    <w:rsid w:val="008D40FF"/>
    <w:rsid w:val="008E5CD9"/>
    <w:rsid w:val="00902964"/>
    <w:rsid w:val="009126F8"/>
    <w:rsid w:val="00913C84"/>
    <w:rsid w:val="0093428F"/>
    <w:rsid w:val="00941E41"/>
    <w:rsid w:val="0094790F"/>
    <w:rsid w:val="00952DA9"/>
    <w:rsid w:val="00966B90"/>
    <w:rsid w:val="009737B7"/>
    <w:rsid w:val="009802C4"/>
    <w:rsid w:val="00982679"/>
    <w:rsid w:val="00985702"/>
    <w:rsid w:val="009973A4"/>
    <w:rsid w:val="009976D9"/>
    <w:rsid w:val="00997A3E"/>
    <w:rsid w:val="009A4EA3"/>
    <w:rsid w:val="009A55DC"/>
    <w:rsid w:val="009A66CD"/>
    <w:rsid w:val="009C220D"/>
    <w:rsid w:val="009E4CDE"/>
    <w:rsid w:val="00A14574"/>
    <w:rsid w:val="00A211B2"/>
    <w:rsid w:val="00A22C33"/>
    <w:rsid w:val="00A2727E"/>
    <w:rsid w:val="00A27C85"/>
    <w:rsid w:val="00A35524"/>
    <w:rsid w:val="00A74F99"/>
    <w:rsid w:val="00A82BA3"/>
    <w:rsid w:val="00A94ACC"/>
    <w:rsid w:val="00A958B7"/>
    <w:rsid w:val="00AB306E"/>
    <w:rsid w:val="00AB618C"/>
    <w:rsid w:val="00AD0AD2"/>
    <w:rsid w:val="00AE6FA4"/>
    <w:rsid w:val="00B03907"/>
    <w:rsid w:val="00B11811"/>
    <w:rsid w:val="00B1249A"/>
    <w:rsid w:val="00B213DD"/>
    <w:rsid w:val="00B21B86"/>
    <w:rsid w:val="00B302E3"/>
    <w:rsid w:val="00B311E1"/>
    <w:rsid w:val="00B4735C"/>
    <w:rsid w:val="00B578D8"/>
    <w:rsid w:val="00B64283"/>
    <w:rsid w:val="00B7359A"/>
    <w:rsid w:val="00B81EDE"/>
    <w:rsid w:val="00B90EC2"/>
    <w:rsid w:val="00BA268F"/>
    <w:rsid w:val="00BC323C"/>
    <w:rsid w:val="00BC6A68"/>
    <w:rsid w:val="00BE6662"/>
    <w:rsid w:val="00BF05D6"/>
    <w:rsid w:val="00BF6D7B"/>
    <w:rsid w:val="00C079CA"/>
    <w:rsid w:val="00C202F2"/>
    <w:rsid w:val="00C5330F"/>
    <w:rsid w:val="00C65ECB"/>
    <w:rsid w:val="00C67741"/>
    <w:rsid w:val="00C74647"/>
    <w:rsid w:val="00C746AB"/>
    <w:rsid w:val="00C76039"/>
    <w:rsid w:val="00C76480"/>
    <w:rsid w:val="00C7727B"/>
    <w:rsid w:val="00C80AD2"/>
    <w:rsid w:val="00C8353D"/>
    <w:rsid w:val="00C92FD6"/>
    <w:rsid w:val="00CA28E6"/>
    <w:rsid w:val="00CC2101"/>
    <w:rsid w:val="00CC69D3"/>
    <w:rsid w:val="00CD247C"/>
    <w:rsid w:val="00CF005A"/>
    <w:rsid w:val="00D03A13"/>
    <w:rsid w:val="00D04E26"/>
    <w:rsid w:val="00D1338F"/>
    <w:rsid w:val="00D14E73"/>
    <w:rsid w:val="00D1787A"/>
    <w:rsid w:val="00D2546C"/>
    <w:rsid w:val="00D4274D"/>
    <w:rsid w:val="00D536EB"/>
    <w:rsid w:val="00D5513D"/>
    <w:rsid w:val="00D6155E"/>
    <w:rsid w:val="00D65584"/>
    <w:rsid w:val="00D71EBE"/>
    <w:rsid w:val="00D71FAD"/>
    <w:rsid w:val="00D83DCC"/>
    <w:rsid w:val="00D85605"/>
    <w:rsid w:val="00D85FCF"/>
    <w:rsid w:val="00D87A4E"/>
    <w:rsid w:val="00D90A75"/>
    <w:rsid w:val="00DA4B5C"/>
    <w:rsid w:val="00DA6431"/>
    <w:rsid w:val="00DC47A2"/>
    <w:rsid w:val="00DE1551"/>
    <w:rsid w:val="00DE7FB7"/>
    <w:rsid w:val="00DF7262"/>
    <w:rsid w:val="00E00905"/>
    <w:rsid w:val="00E06319"/>
    <w:rsid w:val="00E129A0"/>
    <w:rsid w:val="00E20DDA"/>
    <w:rsid w:val="00E2324F"/>
    <w:rsid w:val="00E32A8B"/>
    <w:rsid w:val="00E34189"/>
    <w:rsid w:val="00E36054"/>
    <w:rsid w:val="00E37E7B"/>
    <w:rsid w:val="00E4288F"/>
    <w:rsid w:val="00E46272"/>
    <w:rsid w:val="00E46E04"/>
    <w:rsid w:val="00E5671E"/>
    <w:rsid w:val="00E57169"/>
    <w:rsid w:val="00E65C0C"/>
    <w:rsid w:val="00E8034C"/>
    <w:rsid w:val="00E863B3"/>
    <w:rsid w:val="00E87396"/>
    <w:rsid w:val="00EB3A41"/>
    <w:rsid w:val="00EB478A"/>
    <w:rsid w:val="00EC00D9"/>
    <w:rsid w:val="00EC42A3"/>
    <w:rsid w:val="00EE072A"/>
    <w:rsid w:val="00EE20B6"/>
    <w:rsid w:val="00EE3592"/>
    <w:rsid w:val="00F02A61"/>
    <w:rsid w:val="00F217D5"/>
    <w:rsid w:val="00F40ED2"/>
    <w:rsid w:val="00F416FF"/>
    <w:rsid w:val="00F6320C"/>
    <w:rsid w:val="00F7313A"/>
    <w:rsid w:val="00F80577"/>
    <w:rsid w:val="00F820B5"/>
    <w:rsid w:val="00F829C8"/>
    <w:rsid w:val="00F83033"/>
    <w:rsid w:val="00F94B72"/>
    <w:rsid w:val="00F966AA"/>
    <w:rsid w:val="00FA6F86"/>
    <w:rsid w:val="00FB538F"/>
    <w:rsid w:val="00FC3071"/>
    <w:rsid w:val="00FD05A2"/>
    <w:rsid w:val="00FD5902"/>
    <w:rsid w:val="00FD6045"/>
    <w:rsid w:val="00FD7567"/>
    <w:rsid w:val="00FE23CD"/>
    <w:rsid w:val="00FE6D9C"/>
    <w:rsid w:val="00FF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1859DE"/>
  <w15:docId w15:val="{EF84EE80-D440-4C1C-AD86-7845BE1D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E65C0C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5820BC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E65C0C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Text">
    <w:name w:val="Text"/>
    <w:basedOn w:val="Normal"/>
    <w:rsid w:val="00212276"/>
    <w:pPr>
      <w:spacing w:before="100" w:after="10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customStyle="1" w:styleId="Centered">
    <w:name w:val="Centered"/>
    <w:basedOn w:val="Normal"/>
    <w:rsid w:val="00212276"/>
    <w:pPr>
      <w:jc w:val="center"/>
    </w:pPr>
  </w:style>
  <w:style w:type="character" w:customStyle="1" w:styleId="CheckBoxChar">
    <w:name w:val="Check Box Char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customStyle="1" w:styleId="AdditionalComments">
    <w:name w:val="Additional Comments"/>
    <w:basedOn w:val="Normal"/>
    <w:rsid w:val="00D4274D"/>
    <w:pPr>
      <w:spacing w:before="100"/>
    </w:pPr>
    <w:rPr>
      <w:caps/>
      <w:szCs w:val="16"/>
    </w:rPr>
  </w:style>
  <w:style w:type="paragraph" w:customStyle="1" w:styleId="RequirementsList">
    <w:name w:val="Requirements List"/>
    <w:basedOn w:val="Text"/>
    <w:rsid w:val="005313F2"/>
    <w:pPr>
      <w:numPr>
        <w:numId w:val="12"/>
      </w:numPr>
    </w:pPr>
  </w:style>
  <w:style w:type="paragraph" w:customStyle="1" w:styleId="AllCaps">
    <w:name w:val="All Caps"/>
    <w:basedOn w:val="Normal"/>
    <w:rsid w:val="00F7313A"/>
    <w:rPr>
      <w:caps/>
      <w:szCs w:val="16"/>
    </w:rPr>
  </w:style>
  <w:style w:type="paragraph" w:styleId="Header">
    <w:name w:val="header"/>
    <w:basedOn w:val="Normal"/>
    <w:rsid w:val="003D71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715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7151"/>
  </w:style>
  <w:style w:type="paragraph" w:styleId="DocumentMap">
    <w:name w:val="Document Map"/>
    <w:basedOn w:val="Normal"/>
    <w:semiHidden/>
    <w:rsid w:val="00C65ECB"/>
    <w:pPr>
      <w:shd w:val="clear" w:color="auto" w:fill="000080"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3D71E0"/>
    <w:pPr>
      <w:ind w:left="720"/>
      <w:contextualSpacing/>
    </w:pPr>
  </w:style>
  <w:style w:type="character" w:customStyle="1" w:styleId="CharStyle8">
    <w:name w:val="Char Style 8"/>
    <w:basedOn w:val="DefaultParagraphFont"/>
    <w:link w:val="Style7"/>
    <w:rsid w:val="00F829C8"/>
    <w:rPr>
      <w:spacing w:val="6"/>
      <w:sz w:val="16"/>
      <w:szCs w:val="16"/>
      <w:shd w:val="clear" w:color="auto" w:fill="FFFFFF"/>
    </w:rPr>
  </w:style>
  <w:style w:type="paragraph" w:customStyle="1" w:styleId="Style7">
    <w:name w:val="Style 7"/>
    <w:basedOn w:val="Normal"/>
    <w:link w:val="CharStyle8"/>
    <w:rsid w:val="00F829C8"/>
    <w:pPr>
      <w:widowControl w:val="0"/>
      <w:shd w:val="clear" w:color="auto" w:fill="FFFFFF"/>
      <w:spacing w:before="300" w:line="367" w:lineRule="exact"/>
      <w:ind w:hanging="280"/>
      <w:jc w:val="both"/>
    </w:pPr>
    <w:rPr>
      <w:rFonts w:ascii="Times New Roman" w:hAnsi="Times New Roman"/>
      <w:spacing w:val="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6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brunger\LOCALS~1\Temp\TCD1DB.tmp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2C698-0716-4066-8CB9-B4488A14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1</TotalTime>
  <Pages>3</Pages>
  <Words>1218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ACTION OF LARAMIE COUNTY, INC</vt:lpstr>
    </vt:vector>
  </TitlesOfParts>
  <Company>Microsoft Corporation</Company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ACTION OF LARAMIE COUNTY, INC</dc:title>
  <dc:creator>benson;bienz</dc:creator>
  <cp:lastModifiedBy>Mike Allen</cp:lastModifiedBy>
  <cp:revision>2</cp:revision>
  <cp:lastPrinted>2011-01-11T23:19:00Z</cp:lastPrinted>
  <dcterms:created xsi:type="dcterms:W3CDTF">2017-11-08T22:21:00Z</dcterms:created>
  <dcterms:modified xsi:type="dcterms:W3CDTF">2017-11-08T22:21:00Z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TC062562901033</vt:lpwstr>
  </property>
</Properties>
</file>